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8080"/>
      </w:tblGrid>
      <w:tr w:rsidR="00FF2F30" w:rsidRPr="009A4B0E" w14:paraId="66874EC8" w14:textId="77777777" w:rsidTr="001C1C1A">
        <w:trPr>
          <w:trHeight w:val="283"/>
          <w:jc w:val="center"/>
        </w:trPr>
        <w:tc>
          <w:tcPr>
            <w:tcW w:w="1838" w:type="dxa"/>
            <w:tcMar>
              <w:top w:w="100" w:type="dxa"/>
              <w:left w:w="100" w:type="dxa"/>
              <w:bottom w:w="100" w:type="dxa"/>
              <w:right w:w="100" w:type="dxa"/>
            </w:tcMar>
          </w:tcPr>
          <w:p w14:paraId="21C0CECA" w14:textId="77777777" w:rsidR="00FF2F30" w:rsidRPr="009A4B0E" w:rsidRDefault="0064630E" w:rsidP="009A4B0E">
            <w:pPr>
              <w:widowControl w:val="0"/>
              <w:pBdr>
                <w:top w:val="nil"/>
                <w:left w:val="nil"/>
                <w:bottom w:val="nil"/>
                <w:right w:val="nil"/>
                <w:between w:val="nil"/>
              </w:pBdr>
              <w:ind w:left="14"/>
              <w:rPr>
                <w:b/>
                <w:color w:val="000000"/>
                <w:lang w:val="en-GB"/>
              </w:rPr>
            </w:pPr>
            <w:r w:rsidRPr="009A4B0E">
              <w:rPr>
                <w:b/>
                <w:color w:val="000000"/>
                <w:lang w:val="en-GB"/>
              </w:rPr>
              <w:t xml:space="preserve">Job title: </w:t>
            </w:r>
          </w:p>
        </w:tc>
        <w:tc>
          <w:tcPr>
            <w:tcW w:w="8080" w:type="dxa"/>
            <w:tcMar>
              <w:top w:w="100" w:type="dxa"/>
              <w:left w:w="100" w:type="dxa"/>
              <w:bottom w:w="100" w:type="dxa"/>
              <w:right w:w="100" w:type="dxa"/>
            </w:tcMar>
          </w:tcPr>
          <w:p w14:paraId="7CC9D899" w14:textId="03623A84" w:rsidR="00FF2F30" w:rsidRPr="009A4B0E" w:rsidRDefault="009B5265" w:rsidP="009A4B0E">
            <w:pPr>
              <w:widowControl w:val="0"/>
              <w:pBdr>
                <w:top w:val="nil"/>
                <w:left w:val="nil"/>
                <w:bottom w:val="nil"/>
                <w:right w:val="nil"/>
                <w:between w:val="nil"/>
              </w:pBdr>
              <w:ind w:left="28"/>
              <w:rPr>
                <w:color w:val="000000"/>
                <w:lang w:val="en-GB"/>
              </w:rPr>
            </w:pPr>
            <w:r w:rsidRPr="009A4B0E">
              <w:rPr>
                <w:color w:val="000000"/>
                <w:lang w:val="en-GB"/>
              </w:rPr>
              <w:t xml:space="preserve">Ladywood Community Lead </w:t>
            </w:r>
            <w:r w:rsidR="0064630E" w:rsidRPr="009A4B0E">
              <w:rPr>
                <w:color w:val="000000"/>
                <w:lang w:val="en-GB"/>
              </w:rPr>
              <w:t>(NNS)</w:t>
            </w:r>
          </w:p>
        </w:tc>
      </w:tr>
      <w:tr w:rsidR="00FF2F30" w:rsidRPr="009A4B0E" w14:paraId="7A7E126C" w14:textId="77777777" w:rsidTr="001C1C1A">
        <w:trPr>
          <w:trHeight w:val="283"/>
          <w:jc w:val="center"/>
        </w:trPr>
        <w:tc>
          <w:tcPr>
            <w:tcW w:w="1838" w:type="dxa"/>
            <w:tcMar>
              <w:top w:w="100" w:type="dxa"/>
              <w:left w:w="100" w:type="dxa"/>
              <w:bottom w:w="100" w:type="dxa"/>
              <w:right w:w="100" w:type="dxa"/>
            </w:tcMar>
          </w:tcPr>
          <w:p w14:paraId="6FE62964" w14:textId="77777777" w:rsidR="00FF2F30" w:rsidRPr="009A4B0E" w:rsidRDefault="0064630E" w:rsidP="009A4B0E">
            <w:pPr>
              <w:widowControl w:val="0"/>
              <w:pBdr>
                <w:top w:val="nil"/>
                <w:left w:val="nil"/>
                <w:bottom w:val="nil"/>
                <w:right w:val="nil"/>
                <w:between w:val="nil"/>
              </w:pBdr>
              <w:ind w:left="28"/>
              <w:rPr>
                <w:b/>
                <w:bCs/>
                <w:color w:val="000000"/>
                <w:lang w:val="en-GB"/>
              </w:rPr>
            </w:pPr>
            <w:r w:rsidRPr="009A4B0E">
              <w:rPr>
                <w:b/>
                <w:bCs/>
                <w:color w:val="000000"/>
                <w:lang w:val="en-GB"/>
              </w:rPr>
              <w:t xml:space="preserve">Salary: </w:t>
            </w:r>
          </w:p>
        </w:tc>
        <w:tc>
          <w:tcPr>
            <w:tcW w:w="8080" w:type="dxa"/>
            <w:tcMar>
              <w:top w:w="100" w:type="dxa"/>
              <w:left w:w="100" w:type="dxa"/>
              <w:bottom w:w="100" w:type="dxa"/>
              <w:right w:w="100" w:type="dxa"/>
            </w:tcMar>
          </w:tcPr>
          <w:p w14:paraId="6BCEE041" w14:textId="3E5F5C17" w:rsidR="00FF2F30" w:rsidRPr="009A4B0E" w:rsidRDefault="00D574BF" w:rsidP="009A4B0E">
            <w:pPr>
              <w:widowControl w:val="0"/>
              <w:pBdr>
                <w:top w:val="nil"/>
                <w:left w:val="nil"/>
                <w:bottom w:val="nil"/>
                <w:right w:val="nil"/>
                <w:between w:val="nil"/>
              </w:pBdr>
              <w:shd w:val="clear" w:color="auto" w:fill="FFFFFF" w:themeFill="background1"/>
              <w:ind w:left="28"/>
              <w:rPr>
                <w:color w:val="000000"/>
                <w:lang w:val="en-GB"/>
              </w:rPr>
            </w:pPr>
            <w:r w:rsidRPr="009A4B0E">
              <w:rPr>
                <w:color w:val="000000"/>
                <w:lang w:val="en-GB"/>
              </w:rPr>
              <w:t>£</w:t>
            </w:r>
            <w:r w:rsidR="009A4B0E" w:rsidRPr="009A4B0E">
              <w:rPr>
                <w:color w:val="000000"/>
                <w:lang w:val="en-GB"/>
              </w:rPr>
              <w:t>27,583</w:t>
            </w:r>
            <w:r w:rsidRPr="009A4B0E">
              <w:rPr>
                <w:color w:val="000000"/>
                <w:lang w:val="en-GB"/>
              </w:rPr>
              <w:t xml:space="preserve"> per annum (</w:t>
            </w:r>
            <w:r w:rsidR="0072355F" w:rsidRPr="009A4B0E">
              <w:rPr>
                <w:color w:val="000000"/>
                <w:lang w:val="en-GB"/>
              </w:rPr>
              <w:t>pro-rata</w:t>
            </w:r>
            <w:r w:rsidR="009A4B0E" w:rsidRPr="009A4B0E">
              <w:rPr>
                <w:color w:val="000000"/>
                <w:lang w:val="en-GB"/>
              </w:rPr>
              <w:t xml:space="preserve"> = £16,550 for 21 hours per week</w:t>
            </w:r>
            <w:r w:rsidRPr="009A4B0E">
              <w:rPr>
                <w:color w:val="000000"/>
                <w:lang w:val="en-GB"/>
              </w:rPr>
              <w:t>)</w:t>
            </w:r>
          </w:p>
        </w:tc>
      </w:tr>
      <w:tr w:rsidR="00FF2F30" w:rsidRPr="009A4B0E" w14:paraId="1A2BC3A0" w14:textId="77777777" w:rsidTr="001C1C1A">
        <w:trPr>
          <w:trHeight w:val="283"/>
          <w:jc w:val="center"/>
        </w:trPr>
        <w:tc>
          <w:tcPr>
            <w:tcW w:w="1838" w:type="dxa"/>
            <w:tcMar>
              <w:top w:w="100" w:type="dxa"/>
              <w:left w:w="100" w:type="dxa"/>
              <w:bottom w:w="100" w:type="dxa"/>
              <w:right w:w="100" w:type="dxa"/>
            </w:tcMar>
          </w:tcPr>
          <w:p w14:paraId="5195C054" w14:textId="77777777" w:rsidR="00FF2F30" w:rsidRPr="009A4B0E" w:rsidRDefault="0064630E" w:rsidP="009A4B0E">
            <w:pPr>
              <w:widowControl w:val="0"/>
              <w:pBdr>
                <w:top w:val="nil"/>
                <w:left w:val="nil"/>
                <w:bottom w:val="nil"/>
                <w:right w:val="nil"/>
                <w:between w:val="nil"/>
              </w:pBdr>
              <w:ind w:left="25"/>
              <w:rPr>
                <w:b/>
                <w:color w:val="000000"/>
                <w:lang w:val="en-GB"/>
              </w:rPr>
            </w:pPr>
            <w:r w:rsidRPr="009A4B0E">
              <w:rPr>
                <w:b/>
                <w:color w:val="000000"/>
                <w:lang w:val="en-GB"/>
              </w:rPr>
              <w:t xml:space="preserve">Hours: </w:t>
            </w:r>
          </w:p>
        </w:tc>
        <w:tc>
          <w:tcPr>
            <w:tcW w:w="8080" w:type="dxa"/>
            <w:tcMar>
              <w:top w:w="100" w:type="dxa"/>
              <w:left w:w="100" w:type="dxa"/>
              <w:bottom w:w="100" w:type="dxa"/>
              <w:right w:w="100" w:type="dxa"/>
            </w:tcMar>
          </w:tcPr>
          <w:p w14:paraId="79004388" w14:textId="2127BE72" w:rsidR="00FF2F30" w:rsidRPr="009A4B0E" w:rsidRDefault="0064630E" w:rsidP="009A4B0E">
            <w:pPr>
              <w:widowControl w:val="0"/>
              <w:pBdr>
                <w:top w:val="nil"/>
                <w:left w:val="nil"/>
                <w:bottom w:val="nil"/>
                <w:right w:val="nil"/>
                <w:between w:val="nil"/>
              </w:pBdr>
              <w:ind w:left="12" w:right="336" w:firstLine="2"/>
              <w:rPr>
                <w:color w:val="000000"/>
                <w:lang w:val="en-GB"/>
              </w:rPr>
            </w:pPr>
            <w:r w:rsidRPr="009A4B0E">
              <w:rPr>
                <w:color w:val="000000"/>
                <w:lang w:val="en-GB"/>
              </w:rPr>
              <w:t>2</w:t>
            </w:r>
            <w:r w:rsidR="009A4B0E" w:rsidRPr="009A4B0E">
              <w:rPr>
                <w:color w:val="000000"/>
                <w:lang w:val="en-GB"/>
              </w:rPr>
              <w:t>1</w:t>
            </w:r>
            <w:r w:rsidRPr="009A4B0E">
              <w:rPr>
                <w:color w:val="000000"/>
                <w:lang w:val="en-GB"/>
              </w:rPr>
              <w:t xml:space="preserve"> hours per week</w:t>
            </w:r>
            <w:r w:rsidR="009A4B0E" w:rsidRPr="009A4B0E">
              <w:rPr>
                <w:color w:val="000000"/>
                <w:lang w:val="en-GB"/>
              </w:rPr>
              <w:t xml:space="preserve"> (flexible)</w:t>
            </w:r>
            <w:r w:rsidRPr="009A4B0E">
              <w:rPr>
                <w:color w:val="000000"/>
                <w:lang w:val="en-GB"/>
              </w:rPr>
              <w:t xml:space="preserve"> </w:t>
            </w:r>
          </w:p>
        </w:tc>
      </w:tr>
      <w:tr w:rsidR="00FF2F30" w:rsidRPr="009A4B0E" w14:paraId="3B34983C" w14:textId="77777777" w:rsidTr="001C1C1A">
        <w:trPr>
          <w:trHeight w:val="283"/>
          <w:jc w:val="center"/>
        </w:trPr>
        <w:tc>
          <w:tcPr>
            <w:tcW w:w="1838" w:type="dxa"/>
            <w:tcMar>
              <w:top w:w="100" w:type="dxa"/>
              <w:left w:w="100" w:type="dxa"/>
              <w:bottom w:w="100" w:type="dxa"/>
              <w:right w:w="100" w:type="dxa"/>
            </w:tcMar>
          </w:tcPr>
          <w:p w14:paraId="1BFC977C" w14:textId="498A1E6A" w:rsidR="00FF2F30" w:rsidRPr="009A4B0E" w:rsidRDefault="00657F17" w:rsidP="009A4B0E">
            <w:pPr>
              <w:widowControl w:val="0"/>
              <w:pBdr>
                <w:top w:val="nil"/>
                <w:left w:val="nil"/>
                <w:bottom w:val="nil"/>
                <w:right w:val="nil"/>
                <w:between w:val="nil"/>
              </w:pBdr>
              <w:ind w:left="12" w:right="336" w:firstLine="2"/>
              <w:rPr>
                <w:b/>
                <w:lang w:val="en-GB"/>
              </w:rPr>
            </w:pPr>
            <w:r w:rsidRPr="009A4B0E">
              <w:rPr>
                <w:b/>
                <w:lang w:val="en-GB"/>
              </w:rPr>
              <w:t>Location</w:t>
            </w:r>
            <w:r w:rsidR="0064630E" w:rsidRPr="009A4B0E">
              <w:rPr>
                <w:b/>
                <w:lang w:val="en-GB"/>
              </w:rPr>
              <w:t xml:space="preserve">: </w:t>
            </w:r>
          </w:p>
        </w:tc>
        <w:tc>
          <w:tcPr>
            <w:tcW w:w="8080" w:type="dxa"/>
            <w:tcMar>
              <w:top w:w="100" w:type="dxa"/>
              <w:left w:w="100" w:type="dxa"/>
              <w:bottom w:w="100" w:type="dxa"/>
              <w:right w:w="100" w:type="dxa"/>
            </w:tcMar>
          </w:tcPr>
          <w:p w14:paraId="444C3907" w14:textId="46EC29B7" w:rsidR="00FF2F30" w:rsidRPr="009A4B0E" w:rsidRDefault="001C1C1A" w:rsidP="009A4B0E">
            <w:pPr>
              <w:widowControl w:val="0"/>
              <w:pBdr>
                <w:top w:val="nil"/>
                <w:left w:val="nil"/>
                <w:bottom w:val="nil"/>
                <w:right w:val="nil"/>
                <w:between w:val="nil"/>
              </w:pBdr>
              <w:ind w:left="12" w:right="336" w:firstLine="2"/>
              <w:rPr>
                <w:shd w:val="clear" w:color="auto" w:fill="FFE599"/>
                <w:lang w:val="en-GB"/>
              </w:rPr>
            </w:pPr>
            <w:r>
              <w:rPr>
                <w:color w:val="000000"/>
              </w:rPr>
              <w:t xml:space="preserve">Unit 2, </w:t>
            </w:r>
            <w:r w:rsidR="005E731D" w:rsidRPr="005E731D">
              <w:rPr>
                <w:color w:val="000000"/>
              </w:rPr>
              <w:t>Alma House</w:t>
            </w:r>
            <w:r>
              <w:rPr>
                <w:color w:val="000000"/>
              </w:rPr>
              <w:t>,</w:t>
            </w:r>
            <w:r w:rsidR="005E731D" w:rsidRPr="005E731D">
              <w:rPr>
                <w:color w:val="000000"/>
              </w:rPr>
              <w:t xml:space="preserve"> Newtown Shopping Centre, Birmingham, B19 2AB</w:t>
            </w:r>
            <w:r w:rsidR="005E731D">
              <w:rPr>
                <w:color w:val="000000"/>
              </w:rPr>
              <w:t xml:space="preserve"> (</w:t>
            </w:r>
            <w:r w:rsidR="00F359F1" w:rsidRPr="00F359F1">
              <w:rPr>
                <w:color w:val="000000"/>
              </w:rPr>
              <w:t>flexible and hybrid considered</w:t>
            </w:r>
            <w:r w:rsidR="00F359F1">
              <w:rPr>
                <w:color w:val="000000"/>
              </w:rPr>
              <w:t>)</w:t>
            </w:r>
          </w:p>
        </w:tc>
      </w:tr>
      <w:tr w:rsidR="00FF2F30" w:rsidRPr="009A4B0E" w14:paraId="36D9AC13" w14:textId="77777777" w:rsidTr="001C1C1A">
        <w:trPr>
          <w:trHeight w:val="283"/>
          <w:jc w:val="center"/>
        </w:trPr>
        <w:tc>
          <w:tcPr>
            <w:tcW w:w="1838" w:type="dxa"/>
            <w:tcMar>
              <w:top w:w="100" w:type="dxa"/>
              <w:left w:w="100" w:type="dxa"/>
              <w:bottom w:w="100" w:type="dxa"/>
              <w:right w:w="100" w:type="dxa"/>
            </w:tcMar>
          </w:tcPr>
          <w:p w14:paraId="6BC115B4" w14:textId="77777777" w:rsidR="00FF2F30" w:rsidRPr="009A4B0E" w:rsidRDefault="0064630E" w:rsidP="009A4B0E">
            <w:pPr>
              <w:widowControl w:val="0"/>
              <w:pBdr>
                <w:top w:val="nil"/>
                <w:left w:val="nil"/>
                <w:bottom w:val="nil"/>
                <w:right w:val="nil"/>
                <w:between w:val="nil"/>
              </w:pBdr>
              <w:ind w:left="26"/>
              <w:rPr>
                <w:b/>
                <w:color w:val="000000"/>
                <w:lang w:val="en-GB"/>
              </w:rPr>
            </w:pPr>
            <w:r w:rsidRPr="009A4B0E">
              <w:rPr>
                <w:b/>
                <w:color w:val="000000"/>
                <w:lang w:val="en-GB"/>
              </w:rPr>
              <w:t xml:space="preserve">Pension: </w:t>
            </w:r>
          </w:p>
        </w:tc>
        <w:tc>
          <w:tcPr>
            <w:tcW w:w="8080" w:type="dxa"/>
            <w:tcMar>
              <w:top w:w="100" w:type="dxa"/>
              <w:left w:w="100" w:type="dxa"/>
              <w:bottom w:w="100" w:type="dxa"/>
              <w:right w:w="100" w:type="dxa"/>
            </w:tcMar>
          </w:tcPr>
          <w:p w14:paraId="696A8769" w14:textId="77777777" w:rsidR="00FF2F30" w:rsidRPr="009A4B0E" w:rsidRDefault="0064630E" w:rsidP="009A4B0E">
            <w:pPr>
              <w:widowControl w:val="0"/>
              <w:pBdr>
                <w:top w:val="nil"/>
                <w:left w:val="nil"/>
                <w:bottom w:val="nil"/>
                <w:right w:val="nil"/>
                <w:between w:val="nil"/>
              </w:pBdr>
              <w:ind w:left="13"/>
              <w:rPr>
                <w:color w:val="000000"/>
                <w:lang w:val="en-GB"/>
              </w:rPr>
            </w:pPr>
            <w:r w:rsidRPr="009A4B0E">
              <w:rPr>
                <w:color w:val="000000"/>
                <w:lang w:val="en-GB"/>
              </w:rPr>
              <w:t>Workplace pension with 5% employer contribution</w:t>
            </w:r>
          </w:p>
        </w:tc>
      </w:tr>
      <w:tr w:rsidR="00FF2F30" w:rsidRPr="007D4E76" w14:paraId="56049E88" w14:textId="77777777" w:rsidTr="001C1C1A">
        <w:trPr>
          <w:trHeight w:val="283"/>
          <w:jc w:val="center"/>
        </w:trPr>
        <w:tc>
          <w:tcPr>
            <w:tcW w:w="1838" w:type="dxa"/>
            <w:tcMar>
              <w:top w:w="100" w:type="dxa"/>
              <w:left w:w="100" w:type="dxa"/>
              <w:bottom w:w="100" w:type="dxa"/>
              <w:right w:w="100" w:type="dxa"/>
            </w:tcMar>
          </w:tcPr>
          <w:p w14:paraId="57AB2214" w14:textId="77777777" w:rsidR="00FF2F30" w:rsidRPr="009A4B0E" w:rsidRDefault="0064630E" w:rsidP="009A4B0E">
            <w:pPr>
              <w:widowControl w:val="0"/>
              <w:pBdr>
                <w:top w:val="nil"/>
                <w:left w:val="nil"/>
                <w:bottom w:val="nil"/>
                <w:right w:val="nil"/>
                <w:between w:val="nil"/>
              </w:pBdr>
              <w:ind w:left="14"/>
              <w:rPr>
                <w:b/>
                <w:color w:val="000000"/>
                <w:lang w:val="en-GB"/>
              </w:rPr>
            </w:pPr>
            <w:r w:rsidRPr="009A4B0E">
              <w:rPr>
                <w:b/>
                <w:color w:val="000000"/>
                <w:lang w:val="en-GB"/>
              </w:rPr>
              <w:t xml:space="preserve">Annual leave: </w:t>
            </w:r>
          </w:p>
        </w:tc>
        <w:tc>
          <w:tcPr>
            <w:tcW w:w="8080" w:type="dxa"/>
            <w:tcMar>
              <w:top w:w="100" w:type="dxa"/>
              <w:left w:w="100" w:type="dxa"/>
              <w:bottom w:w="100" w:type="dxa"/>
              <w:right w:w="100" w:type="dxa"/>
            </w:tcMar>
          </w:tcPr>
          <w:p w14:paraId="5B47368D" w14:textId="2797881D" w:rsidR="00FF2F30" w:rsidRPr="00FA3D28" w:rsidRDefault="0064630E" w:rsidP="009A4B0E">
            <w:pPr>
              <w:widowControl w:val="0"/>
              <w:pBdr>
                <w:top w:val="nil"/>
                <w:left w:val="nil"/>
                <w:bottom w:val="nil"/>
                <w:right w:val="nil"/>
                <w:between w:val="nil"/>
              </w:pBdr>
              <w:ind w:left="15"/>
              <w:rPr>
                <w:color w:val="000000"/>
                <w:lang w:val="it-IT"/>
              </w:rPr>
            </w:pPr>
            <w:r w:rsidRPr="00FA3D28">
              <w:rPr>
                <w:color w:val="000000"/>
                <w:lang w:val="it-IT"/>
              </w:rPr>
              <w:t>25 days per annum (</w:t>
            </w:r>
            <w:r w:rsidR="0072355F" w:rsidRPr="00FA3D28">
              <w:rPr>
                <w:color w:val="000000"/>
                <w:lang w:val="it-IT"/>
              </w:rPr>
              <w:t>pro-rata</w:t>
            </w:r>
            <w:r w:rsidRPr="00FA3D28">
              <w:rPr>
                <w:color w:val="000000"/>
                <w:lang w:val="it-IT"/>
              </w:rPr>
              <w:t>)</w:t>
            </w:r>
          </w:p>
        </w:tc>
      </w:tr>
      <w:tr w:rsidR="00FF2F30" w:rsidRPr="009A4B0E" w14:paraId="74CB97B6" w14:textId="77777777" w:rsidTr="001C1C1A">
        <w:trPr>
          <w:trHeight w:val="283"/>
          <w:jc w:val="center"/>
        </w:trPr>
        <w:tc>
          <w:tcPr>
            <w:tcW w:w="1838" w:type="dxa"/>
            <w:tcMar>
              <w:top w:w="100" w:type="dxa"/>
              <w:left w:w="100" w:type="dxa"/>
              <w:bottom w:w="100" w:type="dxa"/>
              <w:right w:w="100" w:type="dxa"/>
            </w:tcMar>
          </w:tcPr>
          <w:p w14:paraId="0A42A30C" w14:textId="77777777" w:rsidR="00FF2F30" w:rsidRPr="009A4B0E" w:rsidRDefault="0064630E" w:rsidP="009A4B0E">
            <w:pPr>
              <w:widowControl w:val="0"/>
              <w:pBdr>
                <w:top w:val="nil"/>
                <w:left w:val="nil"/>
                <w:bottom w:val="nil"/>
                <w:right w:val="nil"/>
                <w:between w:val="nil"/>
              </w:pBdr>
              <w:ind w:left="12"/>
              <w:rPr>
                <w:b/>
                <w:color w:val="000000"/>
                <w:lang w:val="en-GB"/>
              </w:rPr>
            </w:pPr>
            <w:r w:rsidRPr="009A4B0E">
              <w:rPr>
                <w:b/>
                <w:color w:val="000000"/>
                <w:lang w:val="en-GB"/>
              </w:rPr>
              <w:t xml:space="preserve">Tenure </w:t>
            </w:r>
          </w:p>
        </w:tc>
        <w:tc>
          <w:tcPr>
            <w:tcW w:w="8080" w:type="dxa"/>
            <w:tcMar>
              <w:top w:w="100" w:type="dxa"/>
              <w:left w:w="100" w:type="dxa"/>
              <w:bottom w:w="100" w:type="dxa"/>
              <w:right w:w="100" w:type="dxa"/>
            </w:tcMar>
          </w:tcPr>
          <w:p w14:paraId="3975BC75" w14:textId="77777777" w:rsidR="00FF2F30" w:rsidRPr="009A4B0E" w:rsidRDefault="0064630E" w:rsidP="009A4B0E">
            <w:pPr>
              <w:widowControl w:val="0"/>
              <w:pBdr>
                <w:top w:val="nil"/>
                <w:left w:val="nil"/>
                <w:bottom w:val="nil"/>
                <w:right w:val="nil"/>
                <w:between w:val="nil"/>
              </w:pBdr>
              <w:ind w:left="29"/>
              <w:rPr>
                <w:color w:val="000000"/>
                <w:lang w:val="en-GB"/>
              </w:rPr>
            </w:pPr>
            <w:r w:rsidRPr="009A4B0E">
              <w:rPr>
                <w:color w:val="000000"/>
                <w:lang w:val="en-GB"/>
              </w:rPr>
              <w:t>Initial contract to 31</w:t>
            </w:r>
            <w:r w:rsidRPr="009A4B0E">
              <w:rPr>
                <w:color w:val="000000"/>
                <w:sz w:val="23"/>
                <w:szCs w:val="23"/>
                <w:vertAlign w:val="superscript"/>
                <w:lang w:val="en-GB"/>
              </w:rPr>
              <w:t xml:space="preserve">st </w:t>
            </w:r>
            <w:r w:rsidRPr="009A4B0E">
              <w:rPr>
                <w:color w:val="000000"/>
                <w:lang w:val="en-GB"/>
              </w:rPr>
              <w:t>March 2027 (extension subject to funding)</w:t>
            </w:r>
          </w:p>
        </w:tc>
      </w:tr>
      <w:tr w:rsidR="00FF2F30" w:rsidRPr="009A4B0E" w14:paraId="2CDDC616" w14:textId="77777777" w:rsidTr="001C1C1A">
        <w:trPr>
          <w:trHeight w:val="283"/>
          <w:jc w:val="center"/>
        </w:trPr>
        <w:tc>
          <w:tcPr>
            <w:tcW w:w="1838" w:type="dxa"/>
            <w:tcMar>
              <w:top w:w="100" w:type="dxa"/>
              <w:left w:w="100" w:type="dxa"/>
              <w:bottom w:w="100" w:type="dxa"/>
              <w:right w:w="100" w:type="dxa"/>
            </w:tcMar>
          </w:tcPr>
          <w:p w14:paraId="41881EB2" w14:textId="60C19B0B" w:rsidR="00FF2F30" w:rsidRPr="009A4B0E" w:rsidRDefault="0064630E" w:rsidP="009A4B0E">
            <w:pPr>
              <w:widowControl w:val="0"/>
              <w:pBdr>
                <w:top w:val="nil"/>
                <w:left w:val="nil"/>
                <w:bottom w:val="nil"/>
                <w:right w:val="nil"/>
                <w:between w:val="nil"/>
              </w:pBdr>
              <w:ind w:left="26"/>
              <w:rPr>
                <w:b/>
                <w:color w:val="000000"/>
                <w:lang w:val="en-GB"/>
              </w:rPr>
            </w:pPr>
            <w:r w:rsidRPr="009A4B0E">
              <w:rPr>
                <w:b/>
                <w:color w:val="000000"/>
                <w:lang w:val="en-GB"/>
              </w:rPr>
              <w:t>Re</w:t>
            </w:r>
            <w:r w:rsidR="007954F8" w:rsidRPr="009A4B0E">
              <w:rPr>
                <w:b/>
                <w:color w:val="000000"/>
                <w:lang w:val="en-GB"/>
              </w:rPr>
              <w:t>port</w:t>
            </w:r>
            <w:r w:rsidRPr="009A4B0E">
              <w:rPr>
                <w:b/>
                <w:color w:val="000000"/>
                <w:lang w:val="en-GB"/>
              </w:rPr>
              <w:t xml:space="preserve"> to: </w:t>
            </w:r>
          </w:p>
        </w:tc>
        <w:tc>
          <w:tcPr>
            <w:tcW w:w="8080" w:type="dxa"/>
            <w:tcMar>
              <w:top w:w="100" w:type="dxa"/>
              <w:left w:w="100" w:type="dxa"/>
              <w:bottom w:w="100" w:type="dxa"/>
              <w:right w:w="100" w:type="dxa"/>
            </w:tcMar>
          </w:tcPr>
          <w:p w14:paraId="1E0E7CFD" w14:textId="77777777" w:rsidR="00FF2F30" w:rsidRPr="009A4B0E" w:rsidRDefault="0064630E" w:rsidP="009A4B0E">
            <w:pPr>
              <w:widowControl w:val="0"/>
              <w:pBdr>
                <w:top w:val="nil"/>
                <w:left w:val="nil"/>
                <w:bottom w:val="nil"/>
                <w:right w:val="nil"/>
                <w:between w:val="nil"/>
              </w:pBdr>
              <w:ind w:left="12" w:right="336" w:firstLine="2"/>
              <w:rPr>
                <w:color w:val="000000"/>
                <w:lang w:val="en-GB"/>
              </w:rPr>
            </w:pPr>
            <w:r w:rsidRPr="009A4B0E">
              <w:rPr>
                <w:color w:val="000000"/>
                <w:lang w:val="en-GB"/>
              </w:rPr>
              <w:t>NNS Project Manager</w:t>
            </w:r>
          </w:p>
        </w:tc>
      </w:tr>
      <w:tr w:rsidR="00FF2F30" w:rsidRPr="009A4B0E" w14:paraId="314CBA39" w14:textId="77777777" w:rsidTr="001C1C1A">
        <w:trPr>
          <w:trHeight w:val="340"/>
          <w:jc w:val="center"/>
        </w:trPr>
        <w:tc>
          <w:tcPr>
            <w:tcW w:w="1838" w:type="dxa"/>
            <w:tcMar>
              <w:top w:w="100" w:type="dxa"/>
              <w:left w:w="100" w:type="dxa"/>
              <w:bottom w:w="100" w:type="dxa"/>
              <w:right w:w="100" w:type="dxa"/>
            </w:tcMar>
          </w:tcPr>
          <w:p w14:paraId="00F4A3DA" w14:textId="29C7415B" w:rsidR="00FF2F30" w:rsidRPr="009A4B0E" w:rsidRDefault="0064630E" w:rsidP="009A4B0E">
            <w:pPr>
              <w:widowControl w:val="0"/>
              <w:pBdr>
                <w:top w:val="nil"/>
                <w:left w:val="nil"/>
                <w:bottom w:val="nil"/>
                <w:right w:val="nil"/>
                <w:between w:val="nil"/>
              </w:pBdr>
              <w:ind w:left="26"/>
              <w:rPr>
                <w:b/>
                <w:color w:val="000000"/>
                <w:lang w:val="en-GB"/>
              </w:rPr>
            </w:pPr>
            <w:r w:rsidRPr="009A4B0E">
              <w:rPr>
                <w:b/>
                <w:color w:val="000000"/>
                <w:lang w:val="en-GB"/>
              </w:rPr>
              <w:t xml:space="preserve">Role </w:t>
            </w:r>
            <w:r w:rsidR="000C32AC" w:rsidRPr="009A4B0E">
              <w:rPr>
                <w:b/>
                <w:color w:val="000000"/>
                <w:lang w:val="en-GB"/>
              </w:rPr>
              <w:t>p</w:t>
            </w:r>
            <w:r w:rsidRPr="009A4B0E">
              <w:rPr>
                <w:b/>
                <w:color w:val="000000"/>
                <w:lang w:val="en-GB"/>
              </w:rPr>
              <w:t xml:space="preserve">urpose: </w:t>
            </w:r>
          </w:p>
        </w:tc>
        <w:tc>
          <w:tcPr>
            <w:tcW w:w="8080" w:type="dxa"/>
            <w:tcMar>
              <w:top w:w="100" w:type="dxa"/>
              <w:left w:w="100" w:type="dxa"/>
              <w:bottom w:w="100" w:type="dxa"/>
              <w:right w:w="100" w:type="dxa"/>
            </w:tcMar>
          </w:tcPr>
          <w:p w14:paraId="443E9E53" w14:textId="03BABCFB" w:rsidR="00FF2F30" w:rsidRPr="009A4B0E" w:rsidRDefault="00DC5402" w:rsidP="009A4B0E">
            <w:pPr>
              <w:widowControl w:val="0"/>
              <w:ind w:left="17" w:right="-95" w:firstLine="9"/>
              <w:rPr>
                <w:color w:val="000000"/>
                <w:lang w:val="en-GB"/>
              </w:rPr>
            </w:pPr>
            <w:r w:rsidRPr="009A4B0E">
              <w:rPr>
                <w:color w:val="000000"/>
                <w:lang w:val="en-GB"/>
              </w:rPr>
              <w:t>The Community Lead acts as the bridge between Ladywood’s communities and statutory services, ensuring adults aged 18–49 with long</w:t>
            </w:r>
            <w:r w:rsidRPr="009A4B0E">
              <w:rPr>
                <w:color w:val="000000"/>
                <w:lang w:val="en-GB"/>
              </w:rPr>
              <w:noBreakHyphen/>
              <w:t>term disabilities are better connected, heard and supported. The role involves mapping community assets, building partnerships and identifying gaps in provision so that people can achieve prevention</w:t>
            </w:r>
            <w:r w:rsidRPr="009A4B0E">
              <w:rPr>
                <w:color w:val="000000"/>
                <w:lang w:val="en-GB"/>
              </w:rPr>
              <w:noBreakHyphen/>
              <w:t>first outcomes. The postholder improves access to services and local opportunities, supports the small grants scheme and capacity</w:t>
            </w:r>
            <w:r w:rsidRPr="009A4B0E">
              <w:rPr>
                <w:color w:val="000000"/>
                <w:lang w:val="en-GB"/>
              </w:rPr>
              <w:noBreakHyphen/>
              <w:t>building, and champions co</w:t>
            </w:r>
            <w:r w:rsidRPr="009A4B0E">
              <w:rPr>
                <w:color w:val="000000"/>
                <w:lang w:val="en-GB"/>
              </w:rPr>
              <w:noBreakHyphen/>
              <w:t>production and citizen voice.</w:t>
            </w:r>
          </w:p>
        </w:tc>
      </w:tr>
      <w:tr w:rsidR="00FF2F30" w:rsidRPr="009A4B0E" w14:paraId="4DEE5D74" w14:textId="77777777" w:rsidTr="001C1C1A">
        <w:trPr>
          <w:trHeight w:val="283"/>
          <w:jc w:val="center"/>
        </w:trPr>
        <w:tc>
          <w:tcPr>
            <w:tcW w:w="1838" w:type="dxa"/>
            <w:tcBorders>
              <w:bottom w:val="single" w:sz="4" w:space="0" w:color="auto"/>
            </w:tcBorders>
            <w:tcMar>
              <w:top w:w="100" w:type="dxa"/>
              <w:left w:w="100" w:type="dxa"/>
              <w:bottom w:w="100" w:type="dxa"/>
              <w:right w:w="100" w:type="dxa"/>
            </w:tcMar>
          </w:tcPr>
          <w:p w14:paraId="6790DECB" w14:textId="77777777" w:rsidR="00FF2F30" w:rsidRPr="009A4B0E" w:rsidRDefault="0064630E" w:rsidP="009A4B0E">
            <w:pPr>
              <w:widowControl w:val="0"/>
              <w:pBdr>
                <w:top w:val="nil"/>
                <w:left w:val="nil"/>
                <w:bottom w:val="nil"/>
                <w:right w:val="nil"/>
                <w:between w:val="nil"/>
              </w:pBdr>
              <w:ind w:left="14"/>
              <w:rPr>
                <w:b/>
                <w:color w:val="000000"/>
                <w:lang w:val="en-GB"/>
              </w:rPr>
            </w:pPr>
            <w:r w:rsidRPr="009A4B0E">
              <w:rPr>
                <w:b/>
                <w:color w:val="000000"/>
                <w:lang w:val="en-GB"/>
              </w:rPr>
              <w:t>Allowances:</w:t>
            </w:r>
          </w:p>
        </w:tc>
        <w:tc>
          <w:tcPr>
            <w:tcW w:w="8080" w:type="dxa"/>
            <w:tcBorders>
              <w:bottom w:val="single" w:sz="4" w:space="0" w:color="auto"/>
            </w:tcBorders>
            <w:tcMar>
              <w:top w:w="100" w:type="dxa"/>
              <w:left w:w="100" w:type="dxa"/>
              <w:bottom w:w="100" w:type="dxa"/>
              <w:right w:w="100" w:type="dxa"/>
            </w:tcMar>
          </w:tcPr>
          <w:p w14:paraId="3BBFF387" w14:textId="783F3530" w:rsidR="00FF2F30" w:rsidRPr="009A4B0E" w:rsidRDefault="0064630E" w:rsidP="009A4B0E">
            <w:pPr>
              <w:widowControl w:val="0"/>
              <w:pBdr>
                <w:top w:val="nil"/>
                <w:left w:val="nil"/>
                <w:bottom w:val="nil"/>
                <w:right w:val="nil"/>
                <w:between w:val="nil"/>
              </w:pBdr>
              <w:ind w:left="9"/>
              <w:rPr>
                <w:color w:val="000000"/>
                <w:lang w:val="en-GB"/>
              </w:rPr>
            </w:pPr>
            <w:r w:rsidRPr="009A4B0E">
              <w:rPr>
                <w:color w:val="000000"/>
                <w:lang w:val="en-GB"/>
              </w:rPr>
              <w:t>This post qualifies for casual car user allowance.</w:t>
            </w:r>
          </w:p>
        </w:tc>
      </w:tr>
      <w:tr w:rsidR="00C06FDB" w:rsidRPr="004D32C7" w14:paraId="3A1968E6" w14:textId="77777777" w:rsidTr="001C1C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838" w:type="dxa"/>
            <w:tcBorders>
              <w:top w:val="single" w:sz="4" w:space="0" w:color="auto"/>
              <w:left w:val="single" w:sz="4" w:space="0" w:color="auto"/>
              <w:bottom w:val="single" w:sz="4" w:space="0" w:color="auto"/>
              <w:right w:val="single" w:sz="4" w:space="0" w:color="auto"/>
            </w:tcBorders>
          </w:tcPr>
          <w:p w14:paraId="47E45E8A" w14:textId="77777777" w:rsidR="00C06FDB" w:rsidRPr="004D32C7" w:rsidRDefault="00C06FDB" w:rsidP="00182352">
            <w:pPr>
              <w:rPr>
                <w:b/>
              </w:rPr>
            </w:pPr>
            <w:r w:rsidRPr="004D32C7">
              <w:rPr>
                <w:b/>
              </w:rPr>
              <w:t>DBS:</w:t>
            </w:r>
          </w:p>
        </w:tc>
        <w:tc>
          <w:tcPr>
            <w:tcW w:w="8080" w:type="dxa"/>
            <w:tcBorders>
              <w:top w:val="single" w:sz="4" w:space="0" w:color="auto"/>
              <w:left w:val="single" w:sz="4" w:space="0" w:color="auto"/>
              <w:bottom w:val="single" w:sz="4" w:space="0" w:color="auto"/>
              <w:right w:val="single" w:sz="4" w:space="0" w:color="auto"/>
            </w:tcBorders>
          </w:tcPr>
          <w:p w14:paraId="1F4BCD8D" w14:textId="1DFFC542" w:rsidR="00C06FDB" w:rsidRPr="004D32C7" w:rsidRDefault="00C06FDB" w:rsidP="00182352">
            <w:r w:rsidRPr="004D32C7">
              <w:t>This post requires enhanced level DBS clearance</w:t>
            </w:r>
            <w:r>
              <w:t>.</w:t>
            </w:r>
          </w:p>
        </w:tc>
      </w:tr>
    </w:tbl>
    <w:p w14:paraId="368918B6" w14:textId="77777777" w:rsidR="00490E51" w:rsidRPr="009A4B0E" w:rsidRDefault="00490E51">
      <w:pPr>
        <w:widowControl w:val="0"/>
        <w:pBdr>
          <w:top w:val="nil"/>
          <w:left w:val="nil"/>
          <w:bottom w:val="nil"/>
          <w:right w:val="nil"/>
          <w:between w:val="nil"/>
        </w:pBdr>
        <w:rPr>
          <w:color w:val="000000"/>
          <w:lang w:val="en-GB"/>
        </w:rPr>
      </w:pPr>
    </w:p>
    <w:p w14:paraId="62A4E751" w14:textId="77777777" w:rsidR="009A4B0E" w:rsidRPr="009A4B0E" w:rsidRDefault="009A4B0E" w:rsidP="009A4B0E">
      <w:pPr>
        <w:rPr>
          <w:shd w:val="clear" w:color="auto" w:fill="FFFFFF"/>
          <w:lang w:val="en-GB"/>
        </w:rPr>
      </w:pPr>
      <w:r w:rsidRPr="009A4B0E">
        <w:rPr>
          <w:shd w:val="clear" w:color="auto" w:fill="FFFFFF"/>
          <w:lang w:val="en-GB"/>
        </w:rPr>
        <w:t xml:space="preserve">Since 1899 Birmingham Settlement has been </w:t>
      </w:r>
      <w:r w:rsidRPr="009A4B0E">
        <w:rPr>
          <w:lang w:val="en-GB"/>
        </w:rPr>
        <w:t xml:space="preserve">tackling social inequality and disadvantage; supporting people to live happier, more fulfilled lives.  Our </w:t>
      </w:r>
      <w:r w:rsidRPr="009A4B0E">
        <w:rPr>
          <w:shd w:val="clear" w:color="auto" w:fill="FFFFFF"/>
          <w:lang w:val="en-GB"/>
        </w:rPr>
        <w:t>five organisational objectives are:</w:t>
      </w:r>
    </w:p>
    <w:p w14:paraId="6B4AEA5C" w14:textId="77777777" w:rsidR="009A4B0E" w:rsidRPr="009A4B0E" w:rsidRDefault="009A4B0E" w:rsidP="009A4B0E">
      <w:pPr>
        <w:rPr>
          <w:shd w:val="clear" w:color="auto" w:fill="FFFFFF"/>
          <w:lang w:val="en-GB"/>
        </w:rPr>
      </w:pPr>
      <w:r w:rsidRPr="009A4B0E">
        <w:rPr>
          <w:shd w:val="clear" w:color="auto" w:fill="FFFFFF"/>
          <w:lang w:val="en-GB"/>
        </w:rPr>
        <w:tab/>
      </w:r>
    </w:p>
    <w:p w14:paraId="340DC6C1" w14:textId="77777777" w:rsidR="009A4B0E" w:rsidRPr="009A4B0E" w:rsidRDefault="009A4B0E" w:rsidP="009A4B0E">
      <w:pPr>
        <w:ind w:firstLine="720"/>
        <w:rPr>
          <w:shd w:val="clear" w:color="auto" w:fill="FFFFFF"/>
          <w:lang w:val="en-GB"/>
        </w:rPr>
      </w:pPr>
      <w:r w:rsidRPr="009A4B0E">
        <w:rPr>
          <w:shd w:val="clear" w:color="auto" w:fill="FFFFFF"/>
          <w:lang w:val="en-GB"/>
        </w:rPr>
        <w:t>1) To improve financial resilience – people and communities</w:t>
      </w:r>
    </w:p>
    <w:p w14:paraId="0F8EB35B" w14:textId="77777777" w:rsidR="009A4B0E" w:rsidRPr="009A4B0E" w:rsidRDefault="009A4B0E" w:rsidP="009A4B0E">
      <w:pPr>
        <w:ind w:firstLine="720"/>
        <w:rPr>
          <w:shd w:val="clear" w:color="auto" w:fill="FFFFFF"/>
          <w:lang w:val="en-GB"/>
        </w:rPr>
      </w:pPr>
      <w:r w:rsidRPr="009A4B0E">
        <w:rPr>
          <w:shd w:val="clear" w:color="auto" w:fill="FFFFFF"/>
          <w:lang w:val="en-GB"/>
        </w:rPr>
        <w:t>2) To build individual and community wellbeing</w:t>
      </w:r>
    </w:p>
    <w:p w14:paraId="70836A58" w14:textId="77777777" w:rsidR="009A4B0E" w:rsidRPr="009A4B0E" w:rsidRDefault="009A4B0E" w:rsidP="009A4B0E">
      <w:pPr>
        <w:ind w:firstLine="720"/>
        <w:rPr>
          <w:shd w:val="clear" w:color="auto" w:fill="FFFFFF"/>
          <w:lang w:val="en-GB"/>
        </w:rPr>
      </w:pPr>
      <w:r w:rsidRPr="009A4B0E">
        <w:rPr>
          <w:shd w:val="clear" w:color="auto" w:fill="FFFFFF"/>
          <w:lang w:val="en-GB"/>
        </w:rPr>
        <w:t>3) To develop people – skills, confidence, voice</w:t>
      </w:r>
    </w:p>
    <w:p w14:paraId="7C93AC53" w14:textId="77777777" w:rsidR="009A4B0E" w:rsidRPr="009A4B0E" w:rsidRDefault="009A4B0E" w:rsidP="009A4B0E">
      <w:pPr>
        <w:ind w:firstLine="720"/>
        <w:rPr>
          <w:shd w:val="clear" w:color="auto" w:fill="FFFFFF"/>
          <w:lang w:val="en-GB"/>
        </w:rPr>
      </w:pPr>
      <w:r w:rsidRPr="009A4B0E">
        <w:rPr>
          <w:shd w:val="clear" w:color="auto" w:fill="FFFFFF"/>
          <w:lang w:val="en-GB"/>
        </w:rPr>
        <w:t>4) To build environmental awareness and action</w:t>
      </w:r>
    </w:p>
    <w:p w14:paraId="4846DDD2" w14:textId="77777777" w:rsidR="009A4B0E" w:rsidRPr="009A4B0E" w:rsidRDefault="009A4B0E" w:rsidP="009A4B0E">
      <w:pPr>
        <w:ind w:firstLine="720"/>
        <w:rPr>
          <w:shd w:val="clear" w:color="auto" w:fill="FFFFFF"/>
          <w:lang w:val="en-GB"/>
        </w:rPr>
      </w:pPr>
      <w:r w:rsidRPr="009A4B0E">
        <w:rPr>
          <w:shd w:val="clear" w:color="auto" w:fill="FFFFFF"/>
          <w:lang w:val="en-GB"/>
        </w:rPr>
        <w:t xml:space="preserve">5) To build and maintain a sustainable organisation </w:t>
      </w:r>
    </w:p>
    <w:p w14:paraId="61B889E5" w14:textId="77777777" w:rsidR="009A4B0E" w:rsidRPr="009A4B0E" w:rsidRDefault="009A4B0E" w:rsidP="009A4B0E">
      <w:pPr>
        <w:rPr>
          <w:shd w:val="clear" w:color="auto" w:fill="FFFFFF"/>
          <w:lang w:val="en-GB"/>
        </w:rPr>
      </w:pPr>
    </w:p>
    <w:p w14:paraId="7F8EF067" w14:textId="3EB40E5D" w:rsidR="009A4B0E" w:rsidRPr="009A4B0E" w:rsidRDefault="009A4B0E" w:rsidP="009A4B0E">
      <w:pPr>
        <w:rPr>
          <w:shd w:val="clear" w:color="auto" w:fill="FFFFFF"/>
          <w:lang w:val="en-GB"/>
        </w:rPr>
      </w:pPr>
      <w:r w:rsidRPr="009A4B0E">
        <w:rPr>
          <w:shd w:val="clear" w:color="auto" w:fill="FFFFFF"/>
          <w:lang w:val="en-GB"/>
        </w:rPr>
        <w:t>We do this by</w:t>
      </w:r>
      <w:r w:rsidRPr="009A4B0E">
        <w:rPr>
          <w:lang w:val="en-GB"/>
        </w:rPr>
        <w:t xml:space="preserve"> maximising our assets to provide services and activities that support people to overcome the barriers they face and to take positive action on the issues that impact on their lives. W</w:t>
      </w:r>
      <w:r w:rsidRPr="009A4B0E">
        <w:rPr>
          <w:shd w:val="clear" w:color="auto" w:fill="FFFFFF"/>
          <w:lang w:val="en-GB"/>
        </w:rPr>
        <w:t xml:space="preserve">hether it be financial hardship, social isolation, unemployment, or other issues, we provide independent advice and support, wellbeing activities, and training and development opportunities that enable people to gain new skills, build confidence and establish social and community networks that create opportunities and improve lives.  </w:t>
      </w:r>
    </w:p>
    <w:p w14:paraId="29A993EF" w14:textId="77777777" w:rsidR="009A4B0E" w:rsidRDefault="009A4B0E" w:rsidP="009A4B0E">
      <w:pPr>
        <w:rPr>
          <w:lang w:val="en-GB"/>
        </w:rPr>
      </w:pPr>
    </w:p>
    <w:p w14:paraId="699CFCAE" w14:textId="77777777" w:rsidR="009A4B0E" w:rsidRDefault="009A4B0E" w:rsidP="009A4B0E">
      <w:pPr>
        <w:rPr>
          <w:iCs/>
          <w:lang w:val="en-GB" w:eastAsia="en-GB"/>
        </w:rPr>
      </w:pPr>
      <w:r w:rsidRPr="009A4B0E">
        <w:rPr>
          <w:iCs/>
          <w:lang w:val="en-GB" w:eastAsia="en-GB"/>
        </w:rPr>
        <w:lastRenderedPageBreak/>
        <w:t>The requirements listed below are broad definitions of the role. Birmingham Settlement reserves the right to amend and/or change these as and when it sees fit in line with changing needs. The post holder is expected, and agrees, as part of their role to be flexible to this end.</w:t>
      </w:r>
    </w:p>
    <w:p w14:paraId="44810766" w14:textId="03B0D4DC" w:rsidR="00AE02A4" w:rsidRDefault="00AE02A4" w:rsidP="009A4B0E">
      <w:pPr>
        <w:rPr>
          <w:iCs/>
          <w:lang w:val="en-GB" w:eastAsia="en-GB"/>
        </w:rPr>
      </w:pPr>
    </w:p>
    <w:p w14:paraId="4AACBA0E" w14:textId="0338B070" w:rsidR="009A4B0E" w:rsidRPr="00C703A4" w:rsidRDefault="009A4B0E" w:rsidP="001C1C1A">
      <w:pPr>
        <w:rPr>
          <w:b/>
          <w:bCs/>
        </w:rPr>
      </w:pPr>
      <w:r w:rsidRPr="00C703A4">
        <w:rPr>
          <w:b/>
          <w:bCs/>
        </w:rPr>
        <w:t>Key accountabilities/job purpose:</w:t>
      </w:r>
    </w:p>
    <w:p w14:paraId="5F6A8C57" w14:textId="77777777" w:rsidR="009A4B0E" w:rsidRPr="00C703A4" w:rsidRDefault="009A4B0E" w:rsidP="009A4B0E">
      <w:pPr>
        <w:jc w:val="both"/>
      </w:pPr>
    </w:p>
    <w:p w14:paraId="1596DCF8" w14:textId="77777777" w:rsidR="009A4B0E" w:rsidRPr="00C703A4" w:rsidRDefault="009A4B0E" w:rsidP="009A4B0E">
      <w:pPr>
        <w:numPr>
          <w:ilvl w:val="0"/>
          <w:numId w:val="14"/>
        </w:numPr>
        <w:ind w:left="360"/>
        <w:contextualSpacing/>
        <w:jc w:val="both"/>
        <w:rPr>
          <w:b/>
        </w:rPr>
      </w:pPr>
      <w:r w:rsidRPr="00C703A4">
        <w:rPr>
          <w:b/>
        </w:rPr>
        <w:t>Corporate Requirements:</w:t>
      </w:r>
    </w:p>
    <w:p w14:paraId="57A7D721" w14:textId="77777777" w:rsidR="009A4B0E" w:rsidRPr="00C703A4" w:rsidRDefault="009A4B0E" w:rsidP="009A4B0E">
      <w:pPr>
        <w:ind w:left="360"/>
        <w:contextualSpacing/>
        <w:jc w:val="both"/>
        <w:rPr>
          <w:b/>
        </w:rPr>
      </w:pPr>
    </w:p>
    <w:p w14:paraId="5CF5004D" w14:textId="35AD8911" w:rsidR="009A4B0E" w:rsidRPr="00C703A4" w:rsidRDefault="009A4B0E" w:rsidP="009A4B0E">
      <w:pPr>
        <w:numPr>
          <w:ilvl w:val="0"/>
          <w:numId w:val="13"/>
        </w:numPr>
        <w:ind w:left="360"/>
        <w:contextualSpacing/>
      </w:pPr>
      <w:r w:rsidRPr="00C703A4">
        <w:t>To positively represent and demonstrate a commitment to the aims, objectives, and values of Birmingham Settlement.</w:t>
      </w:r>
    </w:p>
    <w:p w14:paraId="3E1978B8" w14:textId="77777777" w:rsidR="009A4B0E" w:rsidRPr="00C703A4" w:rsidRDefault="009A4B0E" w:rsidP="009A4B0E">
      <w:pPr>
        <w:numPr>
          <w:ilvl w:val="0"/>
          <w:numId w:val="13"/>
        </w:numPr>
        <w:ind w:left="360"/>
      </w:pPr>
      <w:r w:rsidRPr="00C703A4">
        <w:t>To work cooperatively with colleagues offering support, advice, and contributing to the development, induction and training of staff and volunteers.</w:t>
      </w:r>
    </w:p>
    <w:p w14:paraId="7238F026" w14:textId="30B0F49C" w:rsidR="009A4B0E" w:rsidRPr="00C703A4" w:rsidRDefault="009A4B0E" w:rsidP="009A4B0E">
      <w:pPr>
        <w:numPr>
          <w:ilvl w:val="0"/>
          <w:numId w:val="13"/>
        </w:numPr>
        <w:ind w:left="360"/>
        <w:contextualSpacing/>
      </w:pPr>
      <w:r w:rsidRPr="00C703A4">
        <w:t>To work in accordance with, and to assist the development and implementation of policies and procedures for service delivery and Birmingham Settlement as a whole including:</w:t>
      </w:r>
    </w:p>
    <w:p w14:paraId="0D61E2AF" w14:textId="77777777" w:rsidR="009A4B0E" w:rsidRPr="00C703A4" w:rsidRDefault="009A4B0E" w:rsidP="009A4B0E">
      <w:pPr>
        <w:ind w:left="360"/>
        <w:contextualSpacing/>
      </w:pPr>
    </w:p>
    <w:p w14:paraId="7F42173B" w14:textId="77777777" w:rsidR="009A4B0E" w:rsidRPr="00C703A4" w:rsidRDefault="009A4B0E" w:rsidP="009A4B0E">
      <w:pPr>
        <w:numPr>
          <w:ilvl w:val="1"/>
          <w:numId w:val="13"/>
        </w:numPr>
        <w:ind w:left="1080"/>
        <w:contextualSpacing/>
      </w:pPr>
      <w:r w:rsidRPr="00C703A4">
        <w:t>Equal Opportunities and Diversity</w:t>
      </w:r>
    </w:p>
    <w:p w14:paraId="25823376" w14:textId="77777777" w:rsidR="009A4B0E" w:rsidRPr="00C703A4" w:rsidRDefault="009A4B0E" w:rsidP="009A4B0E">
      <w:pPr>
        <w:numPr>
          <w:ilvl w:val="1"/>
          <w:numId w:val="13"/>
        </w:numPr>
        <w:ind w:left="1080"/>
        <w:contextualSpacing/>
      </w:pPr>
      <w:r w:rsidRPr="00C703A4">
        <w:t>Safeguarding</w:t>
      </w:r>
    </w:p>
    <w:p w14:paraId="0EFD079E" w14:textId="77777777" w:rsidR="009A4B0E" w:rsidRPr="00C703A4" w:rsidRDefault="009A4B0E" w:rsidP="009A4B0E">
      <w:pPr>
        <w:numPr>
          <w:ilvl w:val="1"/>
          <w:numId w:val="13"/>
        </w:numPr>
        <w:ind w:left="1080"/>
        <w:contextualSpacing/>
      </w:pPr>
      <w:r w:rsidRPr="00C703A4">
        <w:t>Health and Safety</w:t>
      </w:r>
    </w:p>
    <w:p w14:paraId="1C19F265" w14:textId="77777777" w:rsidR="009A4B0E" w:rsidRPr="00C703A4" w:rsidRDefault="009A4B0E" w:rsidP="009A4B0E">
      <w:pPr>
        <w:numPr>
          <w:ilvl w:val="1"/>
          <w:numId w:val="13"/>
        </w:numPr>
        <w:ind w:left="1080"/>
        <w:contextualSpacing/>
      </w:pPr>
      <w:r w:rsidRPr="00C703A4">
        <w:t>Confidentiality</w:t>
      </w:r>
    </w:p>
    <w:p w14:paraId="2A74D6CC" w14:textId="77777777" w:rsidR="009A4B0E" w:rsidRPr="00C703A4" w:rsidRDefault="009A4B0E" w:rsidP="009A4B0E">
      <w:pPr>
        <w:ind w:left="1080"/>
        <w:contextualSpacing/>
      </w:pPr>
    </w:p>
    <w:p w14:paraId="5F611C3C" w14:textId="77777777" w:rsidR="009A4B0E" w:rsidRPr="00C703A4" w:rsidRDefault="009A4B0E" w:rsidP="009A4B0E">
      <w:pPr>
        <w:numPr>
          <w:ilvl w:val="0"/>
          <w:numId w:val="13"/>
        </w:numPr>
        <w:ind w:left="360"/>
      </w:pPr>
      <w:r w:rsidRPr="00C703A4">
        <w:t xml:space="preserve">To be approachable and willing to go the extra mile to ensure the best possible outcome for service users; ensuring Birmingham Settlement is the provider of choice; </w:t>
      </w:r>
      <w:proofErr w:type="spellStart"/>
      <w:r w:rsidRPr="00C703A4">
        <w:t>recognising</w:t>
      </w:r>
      <w:proofErr w:type="spellEnd"/>
      <w:r w:rsidRPr="00C703A4">
        <w:t xml:space="preserve"> the value of and delivering excellent customer care.</w:t>
      </w:r>
    </w:p>
    <w:p w14:paraId="2B85189E" w14:textId="07108601" w:rsidR="009A4B0E" w:rsidRPr="00C703A4" w:rsidRDefault="009A4B0E" w:rsidP="009A4B0E">
      <w:pPr>
        <w:numPr>
          <w:ilvl w:val="0"/>
          <w:numId w:val="13"/>
        </w:numPr>
        <w:ind w:left="360"/>
      </w:pPr>
      <w:r w:rsidRPr="00C703A4">
        <w:t xml:space="preserve">To ensure all service users have opportunity to feedback, shape, and develop services; to identify their own aspirations and goals, and to direct their own outcomes. </w:t>
      </w:r>
    </w:p>
    <w:p w14:paraId="2C0E31AD" w14:textId="77777777" w:rsidR="009A4B0E" w:rsidRPr="00C703A4" w:rsidRDefault="009A4B0E" w:rsidP="009A4B0E">
      <w:pPr>
        <w:numPr>
          <w:ilvl w:val="0"/>
          <w:numId w:val="13"/>
        </w:numPr>
        <w:ind w:left="360"/>
        <w:contextualSpacing/>
      </w:pPr>
      <w:r w:rsidRPr="00C703A4">
        <w:t>To develop and contribute to integrated working through communication and coordination of service delivery across Birmingham Settlement and its partners.</w:t>
      </w:r>
    </w:p>
    <w:p w14:paraId="3794903E" w14:textId="77777777" w:rsidR="009A4B0E" w:rsidRPr="00C703A4" w:rsidRDefault="009A4B0E" w:rsidP="009A4B0E">
      <w:pPr>
        <w:numPr>
          <w:ilvl w:val="0"/>
          <w:numId w:val="13"/>
        </w:numPr>
        <w:ind w:left="360"/>
        <w:contextualSpacing/>
      </w:pPr>
      <w:r w:rsidRPr="00C703A4">
        <w:t>To contribute to the sustainability of Birmingham Settlement via fundraising and income generation activities.</w:t>
      </w:r>
    </w:p>
    <w:p w14:paraId="596E5E8F" w14:textId="77777777" w:rsidR="009A4B0E" w:rsidRPr="00C703A4" w:rsidRDefault="009A4B0E" w:rsidP="009A4B0E">
      <w:pPr>
        <w:numPr>
          <w:ilvl w:val="0"/>
          <w:numId w:val="13"/>
        </w:numPr>
        <w:ind w:left="360"/>
        <w:contextualSpacing/>
      </w:pPr>
      <w:r w:rsidRPr="00C703A4">
        <w:t xml:space="preserve">To be self-administering, and to accurately record and work towards the achievement of agreed </w:t>
      </w:r>
      <w:proofErr w:type="spellStart"/>
      <w:r w:rsidRPr="00C703A4">
        <w:t>organisational</w:t>
      </w:r>
      <w:proofErr w:type="spellEnd"/>
      <w:r w:rsidRPr="00C703A4">
        <w:t>, departmental, and individual KPIs and targets.</w:t>
      </w:r>
    </w:p>
    <w:p w14:paraId="7A2E6B16" w14:textId="77777777" w:rsidR="009A4B0E" w:rsidRPr="00C703A4" w:rsidRDefault="009A4B0E" w:rsidP="009A4B0E">
      <w:pPr>
        <w:numPr>
          <w:ilvl w:val="0"/>
          <w:numId w:val="13"/>
        </w:numPr>
        <w:ind w:left="360"/>
        <w:contextualSpacing/>
      </w:pPr>
      <w:r w:rsidRPr="00C703A4">
        <w:t>To undertake training to meet new and developing needs.</w:t>
      </w:r>
    </w:p>
    <w:p w14:paraId="61CF34B5" w14:textId="77777777" w:rsidR="009A4B0E" w:rsidRDefault="009A4B0E" w:rsidP="009A4B0E">
      <w:pPr>
        <w:numPr>
          <w:ilvl w:val="0"/>
          <w:numId w:val="13"/>
        </w:numPr>
        <w:ind w:left="360"/>
        <w:contextualSpacing/>
      </w:pPr>
      <w:r w:rsidRPr="00C703A4">
        <w:t>To carry out any other duties commensurate with the post as required by Birmingham Settlement.</w:t>
      </w:r>
    </w:p>
    <w:p w14:paraId="3352065E" w14:textId="77777777" w:rsidR="00EC7554" w:rsidRPr="00C703A4" w:rsidRDefault="00EC7554" w:rsidP="00EC7554">
      <w:pPr>
        <w:ind w:left="360"/>
        <w:contextualSpacing/>
      </w:pPr>
    </w:p>
    <w:p w14:paraId="5F492571" w14:textId="721DBADB" w:rsidR="00FF2F30" w:rsidRDefault="0064630E" w:rsidP="00EC7554">
      <w:pPr>
        <w:pStyle w:val="Heading1"/>
        <w:numPr>
          <w:ilvl w:val="0"/>
          <w:numId w:val="14"/>
        </w:numPr>
        <w:spacing w:before="0" w:after="0"/>
        <w:ind w:left="284"/>
        <w:rPr>
          <w:sz w:val="22"/>
          <w:szCs w:val="22"/>
          <w:lang w:val="en-GB"/>
        </w:rPr>
      </w:pPr>
      <w:r w:rsidRPr="009A4B0E">
        <w:rPr>
          <w:sz w:val="22"/>
          <w:szCs w:val="22"/>
          <w:lang w:val="en-GB"/>
        </w:rPr>
        <w:t xml:space="preserve">Core Duties </w:t>
      </w:r>
    </w:p>
    <w:p w14:paraId="2F81A877" w14:textId="77777777" w:rsidR="00C03EA0" w:rsidRPr="00C03EA0" w:rsidRDefault="00C03EA0" w:rsidP="00C03EA0">
      <w:pPr>
        <w:rPr>
          <w:lang w:val="en-GB"/>
        </w:rPr>
      </w:pPr>
    </w:p>
    <w:p w14:paraId="77BF93E2" w14:textId="77777777" w:rsidR="00F15D59" w:rsidRDefault="0064630E" w:rsidP="00C03EA0">
      <w:pPr>
        <w:widowControl w:val="0"/>
        <w:pBdr>
          <w:top w:val="nil"/>
          <w:left w:val="nil"/>
          <w:bottom w:val="nil"/>
          <w:right w:val="nil"/>
          <w:between w:val="nil"/>
        </w:pBdr>
        <w:rPr>
          <w:color w:val="000000"/>
          <w:lang w:val="en-GB"/>
        </w:rPr>
      </w:pPr>
      <w:r w:rsidRPr="009A4B0E">
        <w:rPr>
          <w:color w:val="000000"/>
          <w:lang w:val="en-GB"/>
        </w:rPr>
        <w:t xml:space="preserve">Main responsibilities include: </w:t>
      </w:r>
    </w:p>
    <w:p w14:paraId="46B1EB70" w14:textId="77777777" w:rsidR="00EC7554" w:rsidRPr="009A4B0E" w:rsidRDefault="00EC7554" w:rsidP="00EC7554">
      <w:pPr>
        <w:widowControl w:val="0"/>
        <w:pBdr>
          <w:top w:val="nil"/>
          <w:left w:val="nil"/>
          <w:bottom w:val="nil"/>
          <w:right w:val="nil"/>
          <w:between w:val="nil"/>
        </w:pBdr>
        <w:rPr>
          <w:color w:val="000000"/>
          <w:lang w:val="en-GB"/>
        </w:rPr>
      </w:pPr>
    </w:p>
    <w:p w14:paraId="1EA7C57D" w14:textId="77777777" w:rsidR="00D049FC" w:rsidRPr="009A4B0E" w:rsidRDefault="00F15D59" w:rsidP="00EC7554">
      <w:pPr>
        <w:pStyle w:val="ListParagraph"/>
        <w:widowControl w:val="0"/>
        <w:numPr>
          <w:ilvl w:val="0"/>
          <w:numId w:val="4"/>
        </w:numPr>
        <w:pBdr>
          <w:top w:val="nil"/>
          <w:left w:val="nil"/>
          <w:bottom w:val="nil"/>
          <w:right w:val="nil"/>
          <w:between w:val="nil"/>
        </w:pBdr>
        <w:spacing w:before="35"/>
        <w:ind w:left="360" w:right="1024"/>
        <w:rPr>
          <w:lang w:val="en-GB"/>
        </w:rPr>
      </w:pPr>
      <w:r w:rsidRPr="009A4B0E">
        <w:rPr>
          <w:lang w:val="en-GB"/>
        </w:rPr>
        <w:t>Community Asset Information Gathering</w:t>
      </w:r>
    </w:p>
    <w:p w14:paraId="64429205" w14:textId="65D184A7" w:rsidR="00D049FC" w:rsidRPr="009A4B0E" w:rsidRDefault="00F15D59" w:rsidP="00EC7554">
      <w:pPr>
        <w:pStyle w:val="ListParagraph"/>
        <w:widowControl w:val="0"/>
        <w:numPr>
          <w:ilvl w:val="0"/>
          <w:numId w:val="15"/>
        </w:numPr>
        <w:pBdr>
          <w:top w:val="nil"/>
          <w:left w:val="nil"/>
          <w:bottom w:val="nil"/>
          <w:right w:val="nil"/>
          <w:between w:val="nil"/>
        </w:pBdr>
        <w:spacing w:before="11"/>
        <w:ind w:right="274"/>
        <w:rPr>
          <w:lang w:val="en-GB"/>
        </w:rPr>
      </w:pPr>
      <w:r w:rsidRPr="009A4B0E">
        <w:rPr>
          <w:color w:val="000000"/>
          <w:lang w:val="en-GB"/>
        </w:rPr>
        <w:t xml:space="preserve">To identify and gather information about community assets across Ladywood </w:t>
      </w:r>
      <w:r w:rsidR="00B843DC" w:rsidRPr="009A4B0E">
        <w:rPr>
          <w:color w:val="000000"/>
          <w:lang w:val="en-GB"/>
        </w:rPr>
        <w:t>district</w:t>
      </w:r>
      <w:r w:rsidRPr="009A4B0E">
        <w:rPr>
          <w:color w:val="000000"/>
          <w:lang w:val="en-GB"/>
        </w:rPr>
        <w:t xml:space="preserve">, collecting details about groups, organisations, places, activities, and </w:t>
      </w:r>
      <w:r w:rsidRPr="009A4B0E">
        <w:rPr>
          <w:color w:val="000000"/>
          <w:lang w:val="en-GB"/>
        </w:rPr>
        <w:lastRenderedPageBreak/>
        <w:t>services that support citizens in achieving prevention first outcomes (improved social participation, healthier lifestyles, maximised income, living independently in their own homes, carers feeling more supported)</w:t>
      </w:r>
      <w:r w:rsidR="00D049FC" w:rsidRPr="009A4B0E">
        <w:rPr>
          <w:color w:val="000000"/>
          <w:lang w:val="en-GB"/>
        </w:rPr>
        <w:t>.</w:t>
      </w:r>
    </w:p>
    <w:p w14:paraId="7CDACEDC" w14:textId="64F5BD5E" w:rsidR="00872216" w:rsidRPr="009A4B0E" w:rsidRDefault="00F15D59" w:rsidP="00EC7554">
      <w:pPr>
        <w:pStyle w:val="ListParagraph"/>
        <w:widowControl w:val="0"/>
        <w:numPr>
          <w:ilvl w:val="0"/>
          <w:numId w:val="15"/>
        </w:numPr>
        <w:pBdr>
          <w:top w:val="nil"/>
          <w:left w:val="nil"/>
          <w:bottom w:val="nil"/>
          <w:right w:val="nil"/>
          <w:between w:val="nil"/>
        </w:pBdr>
        <w:spacing w:before="11"/>
        <w:ind w:right="274"/>
        <w:rPr>
          <w:lang w:val="en-GB"/>
        </w:rPr>
      </w:pPr>
      <w:r w:rsidRPr="009A4B0E">
        <w:rPr>
          <w:color w:val="000000"/>
          <w:lang w:val="en-GB"/>
        </w:rPr>
        <w:t xml:space="preserve">To provide advice, guidance, and </w:t>
      </w:r>
      <w:r w:rsidR="00872216" w:rsidRPr="009A4B0E">
        <w:rPr>
          <w:color w:val="000000"/>
          <w:lang w:val="en-GB"/>
        </w:rPr>
        <w:t>signpost</w:t>
      </w:r>
      <w:r w:rsidRPr="009A4B0E">
        <w:rPr>
          <w:color w:val="000000"/>
          <w:lang w:val="en-GB"/>
        </w:rPr>
        <w:t xml:space="preserve"> based on knowledge of local assets and opportunities available to community organisations</w:t>
      </w:r>
      <w:r w:rsidR="00872216" w:rsidRPr="009A4B0E">
        <w:rPr>
          <w:color w:val="000000"/>
          <w:lang w:val="en-GB"/>
        </w:rPr>
        <w:t>.</w:t>
      </w:r>
    </w:p>
    <w:p w14:paraId="3991B21C" w14:textId="713EBC24" w:rsidR="00F15D59" w:rsidRPr="009A4B0E" w:rsidRDefault="00F15D59" w:rsidP="00EC7554">
      <w:pPr>
        <w:pStyle w:val="ListParagraph"/>
        <w:widowControl w:val="0"/>
        <w:numPr>
          <w:ilvl w:val="0"/>
          <w:numId w:val="15"/>
        </w:numPr>
        <w:pBdr>
          <w:top w:val="nil"/>
          <w:left w:val="nil"/>
          <w:bottom w:val="nil"/>
          <w:right w:val="nil"/>
          <w:between w:val="nil"/>
        </w:pBdr>
        <w:spacing w:before="11"/>
        <w:ind w:right="274"/>
        <w:rPr>
          <w:lang w:val="en-GB"/>
        </w:rPr>
      </w:pPr>
      <w:r w:rsidRPr="009A4B0E">
        <w:rPr>
          <w:color w:val="000000"/>
          <w:lang w:val="en-GB"/>
        </w:rPr>
        <w:t>To engage directly with assets to gather comprehensive information about their activities and offerings</w:t>
      </w:r>
      <w:r w:rsidR="00872216" w:rsidRPr="009A4B0E">
        <w:rPr>
          <w:color w:val="000000"/>
          <w:lang w:val="en-GB"/>
        </w:rPr>
        <w:t>.</w:t>
      </w:r>
    </w:p>
    <w:p w14:paraId="37AEB6A8" w14:textId="44A21E94" w:rsidR="00872216" w:rsidRPr="009A4B0E" w:rsidRDefault="00F15D59" w:rsidP="00EC7554">
      <w:pPr>
        <w:pStyle w:val="ListParagraph"/>
        <w:widowControl w:val="0"/>
        <w:numPr>
          <w:ilvl w:val="0"/>
          <w:numId w:val="4"/>
        </w:numPr>
        <w:pBdr>
          <w:top w:val="nil"/>
          <w:left w:val="nil"/>
          <w:bottom w:val="nil"/>
          <w:right w:val="nil"/>
          <w:between w:val="nil"/>
        </w:pBdr>
        <w:spacing w:before="35"/>
        <w:ind w:left="360" w:right="1024"/>
        <w:rPr>
          <w:color w:val="000000"/>
          <w:lang w:val="en-GB"/>
        </w:rPr>
      </w:pPr>
      <w:r w:rsidRPr="009A4B0E">
        <w:rPr>
          <w:color w:val="000000"/>
          <w:lang w:val="en-GB"/>
        </w:rPr>
        <w:t>Community Feedback Collection and Gap Identification</w:t>
      </w:r>
    </w:p>
    <w:p w14:paraId="4070ECD7" w14:textId="77777777" w:rsidR="00A465A5" w:rsidRPr="009A4B0E" w:rsidRDefault="00F15D59" w:rsidP="00EC7554">
      <w:pPr>
        <w:pStyle w:val="ListParagraph"/>
        <w:widowControl w:val="0"/>
        <w:numPr>
          <w:ilvl w:val="0"/>
          <w:numId w:val="5"/>
        </w:numPr>
        <w:pBdr>
          <w:top w:val="nil"/>
          <w:left w:val="nil"/>
          <w:bottom w:val="nil"/>
          <w:right w:val="nil"/>
          <w:between w:val="nil"/>
        </w:pBdr>
        <w:spacing w:before="326"/>
        <w:ind w:left="1080" w:right="274"/>
        <w:rPr>
          <w:color w:val="000000"/>
          <w:lang w:val="en-GB"/>
        </w:rPr>
      </w:pPr>
      <w:r w:rsidRPr="009A4B0E">
        <w:rPr>
          <w:color w:val="000000"/>
          <w:lang w:val="en-GB"/>
        </w:rPr>
        <w:t>To collect information about service gaps by engaging with assets and stakeholders to inform service development</w:t>
      </w:r>
      <w:r w:rsidR="00A465A5" w:rsidRPr="009A4B0E">
        <w:rPr>
          <w:color w:val="000000"/>
          <w:lang w:val="en-GB"/>
        </w:rPr>
        <w:t>.</w:t>
      </w:r>
    </w:p>
    <w:p w14:paraId="1E11C2D2" w14:textId="33871D8D" w:rsidR="00F15D59" w:rsidRPr="009A4B0E" w:rsidRDefault="00F15D59" w:rsidP="00EC7554">
      <w:pPr>
        <w:pStyle w:val="ListParagraph"/>
        <w:widowControl w:val="0"/>
        <w:numPr>
          <w:ilvl w:val="0"/>
          <w:numId w:val="5"/>
        </w:numPr>
        <w:pBdr>
          <w:top w:val="nil"/>
          <w:left w:val="nil"/>
          <w:bottom w:val="nil"/>
          <w:right w:val="nil"/>
          <w:between w:val="nil"/>
        </w:pBdr>
        <w:spacing w:before="326"/>
        <w:ind w:left="1080" w:right="274"/>
        <w:rPr>
          <w:color w:val="000000"/>
          <w:lang w:val="en-GB"/>
        </w:rPr>
      </w:pPr>
      <w:r w:rsidRPr="009A4B0E">
        <w:rPr>
          <w:color w:val="000000"/>
          <w:lang w:val="en-GB"/>
        </w:rPr>
        <w:t>To support community consultation opportunities by collecting community voices and feedback that can shape future provision</w:t>
      </w:r>
      <w:r w:rsidR="00822320" w:rsidRPr="009A4B0E">
        <w:rPr>
          <w:color w:val="000000"/>
          <w:lang w:val="en-GB"/>
        </w:rPr>
        <w:t>.</w:t>
      </w:r>
    </w:p>
    <w:p w14:paraId="5733F669" w14:textId="77777777" w:rsidR="00822320" w:rsidRPr="009A4B0E" w:rsidRDefault="00F15D59" w:rsidP="00EC7554">
      <w:pPr>
        <w:pStyle w:val="ListParagraph"/>
        <w:widowControl w:val="0"/>
        <w:numPr>
          <w:ilvl w:val="0"/>
          <w:numId w:val="4"/>
        </w:numPr>
        <w:pBdr>
          <w:top w:val="nil"/>
          <w:left w:val="nil"/>
          <w:bottom w:val="nil"/>
          <w:right w:val="nil"/>
          <w:between w:val="nil"/>
        </w:pBdr>
        <w:spacing w:before="326"/>
        <w:ind w:left="360" w:right="1024"/>
        <w:rPr>
          <w:color w:val="000000"/>
          <w:lang w:val="en-GB"/>
        </w:rPr>
      </w:pPr>
      <w:r w:rsidRPr="009A4B0E">
        <w:rPr>
          <w:color w:val="000000"/>
          <w:lang w:val="en-GB"/>
        </w:rPr>
        <w:t>Grants Process Support</w:t>
      </w:r>
    </w:p>
    <w:p w14:paraId="1044541A" w14:textId="77777777" w:rsidR="00040B00" w:rsidRPr="009A4B0E" w:rsidRDefault="00F15D59" w:rsidP="00EC7554">
      <w:pPr>
        <w:pStyle w:val="ListParagraph"/>
        <w:widowControl w:val="0"/>
        <w:numPr>
          <w:ilvl w:val="0"/>
          <w:numId w:val="6"/>
        </w:numPr>
        <w:pBdr>
          <w:top w:val="nil"/>
          <w:left w:val="nil"/>
          <w:bottom w:val="nil"/>
          <w:right w:val="nil"/>
          <w:between w:val="nil"/>
        </w:pBdr>
        <w:spacing w:before="326"/>
        <w:ind w:left="1080" w:right="274"/>
        <w:rPr>
          <w:color w:val="000000"/>
          <w:lang w:val="en-GB"/>
        </w:rPr>
      </w:pPr>
      <w:r w:rsidRPr="009A4B0E">
        <w:rPr>
          <w:color w:val="000000"/>
          <w:lang w:val="en-GB"/>
        </w:rPr>
        <w:t>To support community assets with developing Small Grant applications, providing guidance and assistance throughout the application process</w:t>
      </w:r>
      <w:r w:rsidR="00040B00" w:rsidRPr="009A4B0E">
        <w:rPr>
          <w:color w:val="000000"/>
          <w:lang w:val="en-GB"/>
        </w:rPr>
        <w:t>.</w:t>
      </w:r>
    </w:p>
    <w:p w14:paraId="2FE97B4D" w14:textId="77777777" w:rsidR="00CA4127" w:rsidRPr="009A4B0E" w:rsidRDefault="00F15D59" w:rsidP="00EC7554">
      <w:pPr>
        <w:pStyle w:val="ListParagraph"/>
        <w:widowControl w:val="0"/>
        <w:numPr>
          <w:ilvl w:val="0"/>
          <w:numId w:val="6"/>
        </w:numPr>
        <w:pBdr>
          <w:top w:val="nil"/>
          <w:left w:val="nil"/>
          <w:bottom w:val="nil"/>
          <w:right w:val="nil"/>
          <w:between w:val="nil"/>
        </w:pBdr>
        <w:spacing w:before="326"/>
        <w:ind w:left="1080" w:right="274"/>
        <w:rPr>
          <w:color w:val="000000"/>
          <w:lang w:val="en-GB"/>
        </w:rPr>
      </w:pPr>
      <w:r w:rsidRPr="009A4B0E">
        <w:rPr>
          <w:color w:val="000000"/>
          <w:lang w:val="en-GB"/>
        </w:rPr>
        <w:t>To collate information about available funding opportunities and share with relevant community assets</w:t>
      </w:r>
      <w:r w:rsidR="00CA4127" w:rsidRPr="009A4B0E">
        <w:rPr>
          <w:color w:val="000000"/>
          <w:lang w:val="en-GB"/>
        </w:rPr>
        <w:t>.</w:t>
      </w:r>
    </w:p>
    <w:p w14:paraId="1B36FF6B" w14:textId="2B2C161C" w:rsidR="00F15D59" w:rsidRPr="009A4B0E" w:rsidRDefault="00F15D59" w:rsidP="00EC7554">
      <w:pPr>
        <w:pStyle w:val="ListParagraph"/>
        <w:widowControl w:val="0"/>
        <w:numPr>
          <w:ilvl w:val="0"/>
          <w:numId w:val="6"/>
        </w:numPr>
        <w:pBdr>
          <w:top w:val="nil"/>
          <w:left w:val="nil"/>
          <w:bottom w:val="nil"/>
          <w:right w:val="nil"/>
          <w:between w:val="nil"/>
        </w:pBdr>
        <w:spacing w:before="326"/>
        <w:ind w:left="1080" w:right="274"/>
        <w:rPr>
          <w:color w:val="000000"/>
          <w:lang w:val="en-GB"/>
        </w:rPr>
      </w:pPr>
      <w:r w:rsidRPr="009A4B0E">
        <w:rPr>
          <w:color w:val="000000"/>
          <w:lang w:val="en-GB"/>
        </w:rPr>
        <w:t>To attend LNNS-funded activities and gather information about their impact and outcomes</w:t>
      </w:r>
      <w:r w:rsidR="00CA4127" w:rsidRPr="009A4B0E">
        <w:rPr>
          <w:color w:val="000000"/>
          <w:lang w:val="en-GB"/>
        </w:rPr>
        <w:t>.</w:t>
      </w:r>
    </w:p>
    <w:p w14:paraId="5EE1B519" w14:textId="77777777" w:rsidR="00CA4127" w:rsidRPr="009A4B0E" w:rsidRDefault="00F15D59" w:rsidP="00EC7554">
      <w:pPr>
        <w:pStyle w:val="ListParagraph"/>
        <w:widowControl w:val="0"/>
        <w:numPr>
          <w:ilvl w:val="0"/>
          <w:numId w:val="4"/>
        </w:numPr>
        <w:pBdr>
          <w:top w:val="nil"/>
          <w:left w:val="nil"/>
          <w:bottom w:val="nil"/>
          <w:right w:val="nil"/>
          <w:between w:val="nil"/>
        </w:pBdr>
        <w:spacing w:before="326"/>
        <w:ind w:left="360" w:right="1024"/>
        <w:rPr>
          <w:color w:val="000000"/>
          <w:lang w:val="en-GB"/>
        </w:rPr>
      </w:pPr>
      <w:r w:rsidRPr="009A4B0E">
        <w:rPr>
          <w:color w:val="000000"/>
          <w:lang w:val="en-GB"/>
        </w:rPr>
        <w:t>Capacity Building Support</w:t>
      </w:r>
    </w:p>
    <w:p w14:paraId="1826462A" w14:textId="77777777" w:rsidR="00A71AEB" w:rsidRPr="009A4B0E" w:rsidRDefault="00F15D59" w:rsidP="00EC7554">
      <w:pPr>
        <w:pStyle w:val="ListParagraph"/>
        <w:widowControl w:val="0"/>
        <w:numPr>
          <w:ilvl w:val="0"/>
          <w:numId w:val="7"/>
        </w:numPr>
        <w:pBdr>
          <w:top w:val="nil"/>
          <w:left w:val="nil"/>
          <w:bottom w:val="nil"/>
          <w:right w:val="nil"/>
          <w:between w:val="nil"/>
        </w:pBdr>
        <w:spacing w:before="326"/>
        <w:ind w:left="1080" w:right="274"/>
        <w:rPr>
          <w:color w:val="000000"/>
          <w:lang w:val="en-GB"/>
        </w:rPr>
      </w:pPr>
      <w:r w:rsidRPr="009A4B0E">
        <w:rPr>
          <w:color w:val="000000"/>
          <w:lang w:val="en-GB"/>
        </w:rPr>
        <w:t>To support the Project Manager in developing the capacity-building programme by collecting information about assets' needs and interests</w:t>
      </w:r>
      <w:r w:rsidR="00A71AEB" w:rsidRPr="009A4B0E">
        <w:rPr>
          <w:color w:val="000000"/>
          <w:lang w:val="en-GB"/>
        </w:rPr>
        <w:t>.</w:t>
      </w:r>
    </w:p>
    <w:p w14:paraId="32E3FF1B" w14:textId="33EDAE0A" w:rsidR="00A71AEB" w:rsidRPr="009A4B0E" w:rsidRDefault="00F15D59" w:rsidP="00EC7554">
      <w:pPr>
        <w:pStyle w:val="ListParagraph"/>
        <w:widowControl w:val="0"/>
        <w:numPr>
          <w:ilvl w:val="0"/>
          <w:numId w:val="7"/>
        </w:numPr>
        <w:pBdr>
          <w:top w:val="nil"/>
          <w:left w:val="nil"/>
          <w:bottom w:val="nil"/>
          <w:right w:val="nil"/>
          <w:between w:val="nil"/>
        </w:pBdr>
        <w:spacing w:before="326"/>
        <w:ind w:left="1080" w:right="274"/>
        <w:rPr>
          <w:color w:val="000000"/>
          <w:lang w:val="en-GB"/>
        </w:rPr>
      </w:pPr>
      <w:r w:rsidRPr="009A4B0E">
        <w:rPr>
          <w:color w:val="000000"/>
          <w:lang w:val="en-GB"/>
        </w:rPr>
        <w:t>To promote planned training sessions to community assets within our network</w:t>
      </w:r>
      <w:r w:rsidR="00A71AEB" w:rsidRPr="009A4B0E">
        <w:rPr>
          <w:color w:val="000000"/>
          <w:lang w:val="en-GB"/>
        </w:rPr>
        <w:t>.</w:t>
      </w:r>
    </w:p>
    <w:p w14:paraId="1F7D5AC6" w14:textId="576447EE" w:rsidR="00F15D59" w:rsidRPr="009A4B0E" w:rsidRDefault="00F15D59" w:rsidP="00EC7554">
      <w:pPr>
        <w:pStyle w:val="ListParagraph"/>
        <w:widowControl w:val="0"/>
        <w:numPr>
          <w:ilvl w:val="0"/>
          <w:numId w:val="7"/>
        </w:numPr>
        <w:pBdr>
          <w:top w:val="nil"/>
          <w:left w:val="nil"/>
          <w:bottom w:val="nil"/>
          <w:right w:val="nil"/>
          <w:between w:val="nil"/>
        </w:pBdr>
        <w:spacing w:before="326"/>
        <w:ind w:left="1080" w:right="274"/>
        <w:rPr>
          <w:color w:val="000000"/>
          <w:lang w:val="en-GB"/>
        </w:rPr>
      </w:pPr>
      <w:r w:rsidRPr="009A4B0E">
        <w:rPr>
          <w:color w:val="000000"/>
          <w:lang w:val="en-GB"/>
        </w:rPr>
        <w:t xml:space="preserve">To connect assets with training and development opportunities to </w:t>
      </w:r>
      <w:r w:rsidR="004363A6" w:rsidRPr="009A4B0E">
        <w:rPr>
          <w:color w:val="000000"/>
          <w:lang w:val="en-GB"/>
        </w:rPr>
        <w:t>expand</w:t>
      </w:r>
      <w:r w:rsidRPr="009A4B0E">
        <w:rPr>
          <w:color w:val="000000"/>
          <w:lang w:val="en-GB"/>
        </w:rPr>
        <w:t xml:space="preserve"> their skills and knowledge</w:t>
      </w:r>
      <w:r w:rsidR="005B6C8D" w:rsidRPr="009A4B0E">
        <w:rPr>
          <w:color w:val="000000"/>
          <w:lang w:val="en-GB"/>
        </w:rPr>
        <w:t>.</w:t>
      </w:r>
    </w:p>
    <w:p w14:paraId="1701DB5E" w14:textId="77777777" w:rsidR="004363A6" w:rsidRPr="009A4B0E" w:rsidRDefault="00F15D59" w:rsidP="00EC7554">
      <w:pPr>
        <w:pStyle w:val="ListParagraph"/>
        <w:widowControl w:val="0"/>
        <w:numPr>
          <w:ilvl w:val="0"/>
          <w:numId w:val="4"/>
        </w:numPr>
        <w:pBdr>
          <w:top w:val="nil"/>
          <w:left w:val="nil"/>
          <w:bottom w:val="nil"/>
          <w:right w:val="nil"/>
          <w:between w:val="nil"/>
        </w:pBdr>
        <w:spacing w:before="326"/>
        <w:ind w:left="360" w:right="1024"/>
        <w:rPr>
          <w:color w:val="000000"/>
          <w:lang w:val="en-GB"/>
        </w:rPr>
      </w:pPr>
      <w:r w:rsidRPr="009A4B0E">
        <w:rPr>
          <w:color w:val="000000"/>
          <w:lang w:val="en-GB"/>
        </w:rPr>
        <w:t>Co-production and Citizen Engagement</w:t>
      </w:r>
    </w:p>
    <w:p w14:paraId="60AF0F33" w14:textId="77777777" w:rsidR="004363A6" w:rsidRPr="009A4B0E" w:rsidRDefault="00F15D59" w:rsidP="00EC7554">
      <w:pPr>
        <w:pStyle w:val="ListParagraph"/>
        <w:widowControl w:val="0"/>
        <w:numPr>
          <w:ilvl w:val="0"/>
          <w:numId w:val="8"/>
        </w:numPr>
        <w:pBdr>
          <w:top w:val="nil"/>
          <w:left w:val="nil"/>
          <w:bottom w:val="nil"/>
          <w:right w:val="nil"/>
          <w:between w:val="nil"/>
        </w:pBdr>
        <w:spacing w:before="326"/>
        <w:ind w:left="1080" w:right="274"/>
        <w:rPr>
          <w:color w:val="000000"/>
          <w:lang w:val="en-GB"/>
        </w:rPr>
      </w:pPr>
      <w:r w:rsidRPr="009A4B0E">
        <w:rPr>
          <w:color w:val="000000"/>
          <w:lang w:val="en-GB"/>
        </w:rPr>
        <w:t>To actively recruit citizens to participate in NNS work, ensuring diverse community representation</w:t>
      </w:r>
      <w:r w:rsidR="004363A6" w:rsidRPr="009A4B0E">
        <w:rPr>
          <w:color w:val="000000"/>
          <w:lang w:val="en-GB"/>
        </w:rPr>
        <w:t>.</w:t>
      </w:r>
    </w:p>
    <w:p w14:paraId="456D1899" w14:textId="77777777" w:rsidR="004363A6" w:rsidRPr="009A4B0E" w:rsidRDefault="00F15D59" w:rsidP="00EC7554">
      <w:pPr>
        <w:pStyle w:val="ListParagraph"/>
        <w:widowControl w:val="0"/>
        <w:numPr>
          <w:ilvl w:val="0"/>
          <w:numId w:val="8"/>
        </w:numPr>
        <w:pBdr>
          <w:top w:val="nil"/>
          <w:left w:val="nil"/>
          <w:bottom w:val="nil"/>
          <w:right w:val="nil"/>
          <w:between w:val="nil"/>
        </w:pBdr>
        <w:spacing w:before="326"/>
        <w:ind w:left="1080" w:right="274"/>
        <w:rPr>
          <w:color w:val="000000"/>
          <w:lang w:val="en-GB"/>
        </w:rPr>
      </w:pPr>
      <w:r w:rsidRPr="009A4B0E">
        <w:rPr>
          <w:color w:val="000000"/>
          <w:lang w:val="en-GB"/>
        </w:rPr>
        <w:t>To raise awareness about co-production principles and facilitate meaningful citizen involvement in service design and delivery</w:t>
      </w:r>
      <w:r w:rsidR="004363A6" w:rsidRPr="009A4B0E">
        <w:rPr>
          <w:color w:val="000000"/>
          <w:lang w:val="en-GB"/>
        </w:rPr>
        <w:t>.</w:t>
      </w:r>
    </w:p>
    <w:p w14:paraId="51C9F96E" w14:textId="77777777" w:rsidR="004363A6" w:rsidRPr="009A4B0E" w:rsidRDefault="00F15D59" w:rsidP="00EC7554">
      <w:pPr>
        <w:pStyle w:val="ListParagraph"/>
        <w:widowControl w:val="0"/>
        <w:numPr>
          <w:ilvl w:val="0"/>
          <w:numId w:val="8"/>
        </w:numPr>
        <w:pBdr>
          <w:top w:val="nil"/>
          <w:left w:val="nil"/>
          <w:bottom w:val="nil"/>
          <w:right w:val="nil"/>
          <w:between w:val="nil"/>
        </w:pBdr>
        <w:spacing w:before="326"/>
        <w:ind w:left="1080" w:right="274"/>
        <w:rPr>
          <w:color w:val="000000"/>
          <w:lang w:val="en-GB"/>
        </w:rPr>
      </w:pPr>
      <w:r w:rsidRPr="009A4B0E">
        <w:rPr>
          <w:color w:val="000000"/>
          <w:lang w:val="en-GB"/>
        </w:rPr>
        <w:t>To connect citizens, community assets, and service providers to create collaborative community-led solutions</w:t>
      </w:r>
      <w:r w:rsidR="004363A6" w:rsidRPr="009A4B0E">
        <w:rPr>
          <w:color w:val="000000"/>
          <w:lang w:val="en-GB"/>
        </w:rPr>
        <w:t>.</w:t>
      </w:r>
    </w:p>
    <w:p w14:paraId="49CEC805" w14:textId="4C72DF7B" w:rsidR="00F15D59" w:rsidRPr="009A4B0E" w:rsidRDefault="00F15D59" w:rsidP="00EC7554">
      <w:pPr>
        <w:pStyle w:val="ListParagraph"/>
        <w:widowControl w:val="0"/>
        <w:numPr>
          <w:ilvl w:val="0"/>
          <w:numId w:val="8"/>
        </w:numPr>
        <w:pBdr>
          <w:top w:val="nil"/>
          <w:left w:val="nil"/>
          <w:bottom w:val="nil"/>
          <w:right w:val="nil"/>
          <w:between w:val="nil"/>
        </w:pBdr>
        <w:spacing w:before="326"/>
        <w:ind w:left="1080" w:right="274"/>
        <w:rPr>
          <w:color w:val="000000"/>
          <w:lang w:val="en-GB"/>
        </w:rPr>
      </w:pPr>
      <w:r w:rsidRPr="009A4B0E">
        <w:rPr>
          <w:color w:val="000000"/>
          <w:lang w:val="en-GB"/>
        </w:rPr>
        <w:t>To collect Stories of Difference that demonstrate the impact and outcomes of NNS interventions and community activities</w:t>
      </w:r>
      <w:r w:rsidR="004363A6" w:rsidRPr="009A4B0E">
        <w:rPr>
          <w:color w:val="000000"/>
          <w:lang w:val="en-GB"/>
        </w:rPr>
        <w:t>.</w:t>
      </w:r>
    </w:p>
    <w:p w14:paraId="24C8DCAC" w14:textId="54FC3C48" w:rsidR="004363A6" w:rsidRPr="009A4B0E" w:rsidRDefault="00F15D59" w:rsidP="00EC7554">
      <w:pPr>
        <w:pStyle w:val="ListParagraph"/>
        <w:widowControl w:val="0"/>
        <w:numPr>
          <w:ilvl w:val="0"/>
          <w:numId w:val="4"/>
        </w:numPr>
        <w:pBdr>
          <w:top w:val="nil"/>
          <w:left w:val="nil"/>
          <w:bottom w:val="nil"/>
          <w:right w:val="nil"/>
          <w:between w:val="nil"/>
        </w:pBdr>
        <w:spacing w:before="326"/>
        <w:ind w:left="360" w:right="1024"/>
        <w:rPr>
          <w:color w:val="000000"/>
          <w:lang w:val="en-GB"/>
        </w:rPr>
      </w:pPr>
      <w:r w:rsidRPr="009A4B0E">
        <w:rPr>
          <w:color w:val="000000"/>
          <w:lang w:val="en-GB"/>
        </w:rPr>
        <w:t>Steering Group Participation</w:t>
      </w:r>
    </w:p>
    <w:p w14:paraId="3A74E549" w14:textId="77777777" w:rsidR="008F7F94" w:rsidRPr="009A4B0E" w:rsidRDefault="00F15D59" w:rsidP="00EC7554">
      <w:pPr>
        <w:pStyle w:val="ListParagraph"/>
        <w:widowControl w:val="0"/>
        <w:numPr>
          <w:ilvl w:val="0"/>
          <w:numId w:val="9"/>
        </w:numPr>
        <w:pBdr>
          <w:top w:val="nil"/>
          <w:left w:val="nil"/>
          <w:bottom w:val="nil"/>
          <w:right w:val="nil"/>
          <w:between w:val="nil"/>
        </w:pBdr>
        <w:spacing w:before="326"/>
        <w:ind w:left="1080" w:right="274"/>
        <w:rPr>
          <w:color w:val="000000"/>
          <w:lang w:val="en-GB"/>
        </w:rPr>
      </w:pPr>
      <w:r w:rsidRPr="009A4B0E">
        <w:rPr>
          <w:color w:val="000000"/>
          <w:lang w:val="en-GB"/>
        </w:rPr>
        <w:t>To encourage various stakeholders to join the Steering Group so that different perspectives shape decision-making</w:t>
      </w:r>
      <w:r w:rsidR="008F7F94" w:rsidRPr="009A4B0E">
        <w:rPr>
          <w:color w:val="000000"/>
          <w:lang w:val="en-GB"/>
        </w:rPr>
        <w:t>.</w:t>
      </w:r>
    </w:p>
    <w:p w14:paraId="309519AD" w14:textId="77777777" w:rsidR="008F7F94" w:rsidRPr="009A4B0E" w:rsidRDefault="00F15D59" w:rsidP="00EC7554">
      <w:pPr>
        <w:pStyle w:val="ListParagraph"/>
        <w:widowControl w:val="0"/>
        <w:numPr>
          <w:ilvl w:val="0"/>
          <w:numId w:val="9"/>
        </w:numPr>
        <w:pBdr>
          <w:top w:val="nil"/>
          <w:left w:val="nil"/>
          <w:bottom w:val="nil"/>
          <w:right w:val="nil"/>
          <w:between w:val="nil"/>
        </w:pBdr>
        <w:spacing w:before="326"/>
        <w:ind w:left="1080" w:right="274"/>
        <w:rPr>
          <w:color w:val="000000"/>
          <w:lang w:val="en-GB"/>
        </w:rPr>
      </w:pPr>
      <w:r w:rsidRPr="009A4B0E">
        <w:rPr>
          <w:color w:val="000000"/>
          <w:lang w:val="en-GB"/>
        </w:rPr>
        <w:t>To extend invitations to local councillors to participate and contribute to strategic direction</w:t>
      </w:r>
      <w:r w:rsidR="008F7F94" w:rsidRPr="009A4B0E">
        <w:rPr>
          <w:color w:val="000000"/>
          <w:lang w:val="en-GB"/>
        </w:rPr>
        <w:t>.</w:t>
      </w:r>
    </w:p>
    <w:p w14:paraId="1EA64DA7" w14:textId="689CC608" w:rsidR="00F15D59" w:rsidRPr="009A4B0E" w:rsidRDefault="00F15D59" w:rsidP="00EC7554">
      <w:pPr>
        <w:pStyle w:val="ListParagraph"/>
        <w:widowControl w:val="0"/>
        <w:numPr>
          <w:ilvl w:val="0"/>
          <w:numId w:val="9"/>
        </w:numPr>
        <w:pBdr>
          <w:top w:val="nil"/>
          <w:left w:val="nil"/>
          <w:bottom w:val="nil"/>
          <w:right w:val="nil"/>
          <w:between w:val="nil"/>
        </w:pBdr>
        <w:spacing w:before="326"/>
        <w:ind w:left="1080" w:right="274"/>
        <w:rPr>
          <w:color w:val="000000"/>
          <w:lang w:val="en-GB"/>
        </w:rPr>
      </w:pPr>
      <w:r w:rsidRPr="009A4B0E">
        <w:rPr>
          <w:color w:val="000000"/>
          <w:lang w:val="en-GB"/>
        </w:rPr>
        <w:t>To attend steering groups, citywide forums and other meetings as required</w:t>
      </w:r>
      <w:r w:rsidR="008F7F94" w:rsidRPr="009A4B0E">
        <w:rPr>
          <w:color w:val="000000"/>
          <w:lang w:val="en-GB"/>
        </w:rPr>
        <w:t>.</w:t>
      </w:r>
    </w:p>
    <w:p w14:paraId="00222601" w14:textId="77777777" w:rsidR="008F7F94" w:rsidRPr="009A4B0E" w:rsidRDefault="00F15D59" w:rsidP="00EC7554">
      <w:pPr>
        <w:pStyle w:val="ListParagraph"/>
        <w:widowControl w:val="0"/>
        <w:numPr>
          <w:ilvl w:val="0"/>
          <w:numId w:val="4"/>
        </w:numPr>
        <w:pBdr>
          <w:top w:val="nil"/>
          <w:left w:val="nil"/>
          <w:bottom w:val="nil"/>
          <w:right w:val="nil"/>
          <w:between w:val="nil"/>
        </w:pBdr>
        <w:spacing w:before="326"/>
        <w:ind w:left="360" w:right="1024"/>
        <w:rPr>
          <w:color w:val="000000"/>
          <w:lang w:val="en-GB"/>
        </w:rPr>
      </w:pPr>
      <w:r w:rsidRPr="009A4B0E">
        <w:rPr>
          <w:color w:val="000000"/>
          <w:lang w:val="en-GB"/>
        </w:rPr>
        <w:t>Adult Social Care Integration</w:t>
      </w:r>
    </w:p>
    <w:p w14:paraId="1F3BBCAE" w14:textId="77777777" w:rsidR="008F7F94" w:rsidRPr="009A4B0E" w:rsidRDefault="00F15D59" w:rsidP="00EC7554">
      <w:pPr>
        <w:pStyle w:val="ListParagraph"/>
        <w:widowControl w:val="0"/>
        <w:numPr>
          <w:ilvl w:val="0"/>
          <w:numId w:val="10"/>
        </w:numPr>
        <w:pBdr>
          <w:top w:val="nil"/>
          <w:left w:val="nil"/>
          <w:bottom w:val="nil"/>
          <w:right w:val="nil"/>
          <w:between w:val="nil"/>
        </w:pBdr>
        <w:spacing w:before="326"/>
        <w:ind w:left="1080" w:right="274"/>
        <w:rPr>
          <w:color w:val="000000"/>
          <w:lang w:val="en-GB"/>
        </w:rPr>
      </w:pPr>
      <w:r w:rsidRPr="009A4B0E">
        <w:rPr>
          <w:color w:val="000000"/>
          <w:lang w:val="en-GB"/>
        </w:rPr>
        <w:t>To create opportunities for engagement and collaboration with Adult Social Care teams</w:t>
      </w:r>
      <w:r w:rsidR="008F7F94" w:rsidRPr="009A4B0E">
        <w:rPr>
          <w:color w:val="000000"/>
          <w:lang w:val="en-GB"/>
        </w:rPr>
        <w:t>.</w:t>
      </w:r>
    </w:p>
    <w:p w14:paraId="48E0EF39" w14:textId="77777777" w:rsidR="008F7F94" w:rsidRPr="009A4B0E" w:rsidRDefault="00F15D59" w:rsidP="00EC7554">
      <w:pPr>
        <w:pStyle w:val="ListParagraph"/>
        <w:widowControl w:val="0"/>
        <w:numPr>
          <w:ilvl w:val="0"/>
          <w:numId w:val="10"/>
        </w:numPr>
        <w:pBdr>
          <w:top w:val="nil"/>
          <w:left w:val="nil"/>
          <w:bottom w:val="nil"/>
          <w:right w:val="nil"/>
          <w:between w:val="nil"/>
        </w:pBdr>
        <w:spacing w:before="326"/>
        <w:ind w:left="1080" w:right="274"/>
        <w:rPr>
          <w:color w:val="000000"/>
          <w:lang w:val="en-GB"/>
        </w:rPr>
      </w:pPr>
      <w:r w:rsidRPr="009A4B0E">
        <w:rPr>
          <w:color w:val="000000"/>
          <w:lang w:val="en-GB"/>
        </w:rPr>
        <w:t>To attend Triage team meetings to ensure integration between community assets and formal care pathways</w:t>
      </w:r>
      <w:r w:rsidR="008F7F94" w:rsidRPr="009A4B0E">
        <w:rPr>
          <w:color w:val="000000"/>
          <w:lang w:val="en-GB"/>
        </w:rPr>
        <w:t xml:space="preserve">. </w:t>
      </w:r>
    </w:p>
    <w:p w14:paraId="163A1718" w14:textId="77777777" w:rsidR="008F7F94" w:rsidRPr="009A4B0E" w:rsidRDefault="00F15D59" w:rsidP="00EC7554">
      <w:pPr>
        <w:pStyle w:val="ListParagraph"/>
        <w:widowControl w:val="0"/>
        <w:numPr>
          <w:ilvl w:val="0"/>
          <w:numId w:val="10"/>
        </w:numPr>
        <w:pBdr>
          <w:top w:val="nil"/>
          <w:left w:val="nil"/>
          <w:bottom w:val="nil"/>
          <w:right w:val="nil"/>
          <w:between w:val="nil"/>
        </w:pBdr>
        <w:spacing w:before="326"/>
        <w:ind w:left="1080" w:right="274"/>
        <w:rPr>
          <w:color w:val="000000"/>
          <w:lang w:val="en-GB"/>
        </w:rPr>
      </w:pPr>
      <w:r w:rsidRPr="009A4B0E">
        <w:rPr>
          <w:color w:val="000000"/>
          <w:lang w:val="en-GB"/>
        </w:rPr>
        <w:t xml:space="preserve">To liaise with social workers </w:t>
      </w:r>
      <w:r w:rsidR="008F7F94" w:rsidRPr="009A4B0E">
        <w:rPr>
          <w:color w:val="000000"/>
          <w:lang w:val="en-GB"/>
        </w:rPr>
        <w:t>/</w:t>
      </w:r>
      <w:r w:rsidRPr="009A4B0E">
        <w:rPr>
          <w:color w:val="000000"/>
          <w:lang w:val="en-GB"/>
        </w:rPr>
        <w:t xml:space="preserve"> practitioners to ensure they have current information regarding available community services and assets</w:t>
      </w:r>
      <w:r w:rsidR="008F7F94" w:rsidRPr="009A4B0E">
        <w:rPr>
          <w:color w:val="000000"/>
          <w:lang w:val="en-GB"/>
        </w:rPr>
        <w:t xml:space="preserve">. </w:t>
      </w:r>
    </w:p>
    <w:p w14:paraId="321EB996" w14:textId="0B4217CE" w:rsidR="00F15D59" w:rsidRPr="009A4B0E" w:rsidRDefault="00F15D59" w:rsidP="00EC7554">
      <w:pPr>
        <w:pStyle w:val="ListParagraph"/>
        <w:widowControl w:val="0"/>
        <w:numPr>
          <w:ilvl w:val="0"/>
          <w:numId w:val="10"/>
        </w:numPr>
        <w:pBdr>
          <w:top w:val="nil"/>
          <w:left w:val="nil"/>
          <w:bottom w:val="nil"/>
          <w:right w:val="nil"/>
          <w:between w:val="nil"/>
        </w:pBdr>
        <w:spacing w:before="326"/>
        <w:ind w:left="1080" w:right="274"/>
        <w:rPr>
          <w:color w:val="000000"/>
          <w:lang w:val="en-GB"/>
        </w:rPr>
      </w:pPr>
      <w:r w:rsidRPr="009A4B0E">
        <w:rPr>
          <w:color w:val="000000"/>
          <w:lang w:val="en-GB"/>
        </w:rPr>
        <w:t>To deliver updates on behalf of Ladywood NNS at social work team meetings</w:t>
      </w:r>
      <w:r w:rsidR="008F7F94" w:rsidRPr="009A4B0E">
        <w:rPr>
          <w:color w:val="000000"/>
          <w:lang w:val="en-GB"/>
        </w:rPr>
        <w:t>.</w:t>
      </w:r>
    </w:p>
    <w:p w14:paraId="22A04EB2" w14:textId="77777777" w:rsidR="008F7F94" w:rsidRPr="009A4B0E" w:rsidRDefault="00F15D59" w:rsidP="00EC7554">
      <w:pPr>
        <w:pStyle w:val="ListParagraph"/>
        <w:widowControl w:val="0"/>
        <w:numPr>
          <w:ilvl w:val="0"/>
          <w:numId w:val="4"/>
        </w:numPr>
        <w:pBdr>
          <w:top w:val="nil"/>
          <w:left w:val="nil"/>
          <w:bottom w:val="nil"/>
          <w:right w:val="nil"/>
          <w:between w:val="nil"/>
        </w:pBdr>
        <w:spacing w:before="326"/>
        <w:ind w:left="360" w:right="1024"/>
        <w:rPr>
          <w:color w:val="000000"/>
          <w:lang w:val="en-GB"/>
        </w:rPr>
      </w:pPr>
      <w:r w:rsidRPr="009A4B0E">
        <w:rPr>
          <w:color w:val="000000"/>
          <w:lang w:val="en-GB"/>
        </w:rPr>
        <w:t>Marketing, Communications and Events</w:t>
      </w:r>
    </w:p>
    <w:p w14:paraId="4F3A310F" w14:textId="77777777" w:rsidR="00F477C1" w:rsidRPr="009A4B0E" w:rsidRDefault="00F15D59" w:rsidP="00EC7554">
      <w:pPr>
        <w:pStyle w:val="ListParagraph"/>
        <w:widowControl w:val="0"/>
        <w:numPr>
          <w:ilvl w:val="0"/>
          <w:numId w:val="11"/>
        </w:numPr>
        <w:pBdr>
          <w:top w:val="nil"/>
          <w:left w:val="nil"/>
          <w:bottom w:val="nil"/>
          <w:right w:val="nil"/>
          <w:between w:val="nil"/>
        </w:pBdr>
        <w:spacing w:before="326"/>
        <w:ind w:left="1080" w:right="274"/>
        <w:rPr>
          <w:color w:val="000000"/>
          <w:lang w:val="en-GB"/>
        </w:rPr>
      </w:pPr>
      <w:r w:rsidRPr="009A4B0E">
        <w:rPr>
          <w:color w:val="000000"/>
          <w:lang w:val="en-GB"/>
        </w:rPr>
        <w:t>To gather and collate information, stories, and visual content from community activities, events, and projects to support the Communications Officer</w:t>
      </w:r>
      <w:r w:rsidR="00F477C1" w:rsidRPr="009A4B0E">
        <w:rPr>
          <w:color w:val="000000"/>
          <w:lang w:val="en-GB"/>
        </w:rPr>
        <w:t>.</w:t>
      </w:r>
    </w:p>
    <w:p w14:paraId="6C82D210" w14:textId="46BE3285" w:rsidR="00F477C1" w:rsidRPr="009A4B0E" w:rsidRDefault="00F15D59" w:rsidP="00EC7554">
      <w:pPr>
        <w:pStyle w:val="ListParagraph"/>
        <w:widowControl w:val="0"/>
        <w:numPr>
          <w:ilvl w:val="0"/>
          <w:numId w:val="11"/>
        </w:numPr>
        <w:pBdr>
          <w:top w:val="nil"/>
          <w:left w:val="nil"/>
          <w:bottom w:val="nil"/>
          <w:right w:val="nil"/>
          <w:between w:val="nil"/>
        </w:pBdr>
        <w:spacing w:before="326"/>
        <w:ind w:left="1080" w:right="274"/>
        <w:rPr>
          <w:color w:val="000000"/>
          <w:lang w:val="en-GB"/>
        </w:rPr>
      </w:pPr>
      <w:r w:rsidRPr="009A4B0E">
        <w:rPr>
          <w:color w:val="000000"/>
          <w:lang w:val="en-GB"/>
        </w:rPr>
        <w:t>To attend various community events across Ladywood</w:t>
      </w:r>
      <w:r w:rsidR="00D82359" w:rsidRPr="009A4B0E">
        <w:rPr>
          <w:color w:val="000000"/>
          <w:lang w:val="en-GB"/>
        </w:rPr>
        <w:t xml:space="preserve"> district</w:t>
      </w:r>
      <w:r w:rsidRPr="009A4B0E">
        <w:rPr>
          <w:color w:val="000000"/>
          <w:lang w:val="en-GB"/>
        </w:rPr>
        <w:t>, representing NNS and building relationships</w:t>
      </w:r>
      <w:r w:rsidR="00F477C1" w:rsidRPr="009A4B0E">
        <w:rPr>
          <w:color w:val="000000"/>
          <w:lang w:val="en-GB"/>
        </w:rPr>
        <w:t>.</w:t>
      </w:r>
    </w:p>
    <w:p w14:paraId="6101D142" w14:textId="77777777" w:rsidR="00F477C1" w:rsidRPr="009A4B0E" w:rsidRDefault="00F15D59" w:rsidP="00EC7554">
      <w:pPr>
        <w:pStyle w:val="ListParagraph"/>
        <w:widowControl w:val="0"/>
        <w:numPr>
          <w:ilvl w:val="0"/>
          <w:numId w:val="11"/>
        </w:numPr>
        <w:pBdr>
          <w:top w:val="nil"/>
          <w:left w:val="nil"/>
          <w:bottom w:val="nil"/>
          <w:right w:val="nil"/>
          <w:between w:val="nil"/>
        </w:pBdr>
        <w:spacing w:before="326"/>
        <w:ind w:left="1080" w:right="274"/>
        <w:rPr>
          <w:color w:val="000000"/>
          <w:lang w:val="en-GB"/>
        </w:rPr>
      </w:pPr>
      <w:r w:rsidRPr="009A4B0E">
        <w:rPr>
          <w:color w:val="000000"/>
          <w:lang w:val="en-GB"/>
        </w:rPr>
        <w:t>To document event participation and take photographs for promotional and evaluation purposes</w:t>
      </w:r>
      <w:r w:rsidR="00F477C1" w:rsidRPr="009A4B0E">
        <w:rPr>
          <w:color w:val="000000"/>
          <w:lang w:val="en-GB"/>
        </w:rPr>
        <w:t>.</w:t>
      </w:r>
    </w:p>
    <w:p w14:paraId="48134CDC" w14:textId="77777777" w:rsidR="00F477C1" w:rsidRPr="009A4B0E" w:rsidRDefault="00F15D59" w:rsidP="00EC7554">
      <w:pPr>
        <w:pStyle w:val="ListParagraph"/>
        <w:widowControl w:val="0"/>
        <w:numPr>
          <w:ilvl w:val="0"/>
          <w:numId w:val="11"/>
        </w:numPr>
        <w:pBdr>
          <w:top w:val="nil"/>
          <w:left w:val="nil"/>
          <w:bottom w:val="nil"/>
          <w:right w:val="nil"/>
          <w:between w:val="nil"/>
        </w:pBdr>
        <w:spacing w:before="326"/>
        <w:ind w:left="1080" w:right="274"/>
        <w:rPr>
          <w:color w:val="000000"/>
          <w:lang w:val="en-GB"/>
        </w:rPr>
      </w:pPr>
      <w:r w:rsidRPr="009A4B0E">
        <w:rPr>
          <w:color w:val="000000"/>
          <w:lang w:val="en-GB"/>
        </w:rPr>
        <w:t>To invite assets and stakeholders to community surgeries and engagement opportunities</w:t>
      </w:r>
      <w:r w:rsidR="00F477C1" w:rsidRPr="009A4B0E">
        <w:rPr>
          <w:color w:val="000000"/>
          <w:lang w:val="en-GB"/>
        </w:rPr>
        <w:t>.</w:t>
      </w:r>
    </w:p>
    <w:p w14:paraId="1346655C" w14:textId="77777777" w:rsidR="005020F6" w:rsidRPr="009A4B0E" w:rsidRDefault="00F15D59" w:rsidP="00EC7554">
      <w:pPr>
        <w:pStyle w:val="ListParagraph"/>
        <w:widowControl w:val="0"/>
        <w:numPr>
          <w:ilvl w:val="0"/>
          <w:numId w:val="11"/>
        </w:numPr>
        <w:pBdr>
          <w:top w:val="nil"/>
          <w:left w:val="nil"/>
          <w:bottom w:val="nil"/>
          <w:right w:val="nil"/>
          <w:between w:val="nil"/>
        </w:pBdr>
        <w:spacing w:before="326"/>
        <w:ind w:left="1080" w:right="274"/>
        <w:rPr>
          <w:color w:val="000000"/>
          <w:lang w:val="en-GB"/>
        </w:rPr>
      </w:pPr>
      <w:r w:rsidRPr="009A4B0E">
        <w:rPr>
          <w:color w:val="000000"/>
          <w:lang w:val="en-GB"/>
        </w:rPr>
        <w:t>To support event planning and documentation ensuring outcomes are captured and shared</w:t>
      </w:r>
      <w:r w:rsidR="005020F6" w:rsidRPr="009A4B0E">
        <w:rPr>
          <w:color w:val="000000"/>
          <w:lang w:val="en-GB"/>
        </w:rPr>
        <w:t>.</w:t>
      </w:r>
    </w:p>
    <w:p w14:paraId="555487EF" w14:textId="3C974BDE" w:rsidR="00F15D59" w:rsidRPr="009A4B0E" w:rsidRDefault="00F15D59" w:rsidP="00EC7554">
      <w:pPr>
        <w:pStyle w:val="ListParagraph"/>
        <w:widowControl w:val="0"/>
        <w:numPr>
          <w:ilvl w:val="0"/>
          <w:numId w:val="11"/>
        </w:numPr>
        <w:pBdr>
          <w:top w:val="nil"/>
          <w:left w:val="nil"/>
          <w:bottom w:val="nil"/>
          <w:right w:val="nil"/>
          <w:between w:val="nil"/>
        </w:pBdr>
        <w:spacing w:before="326"/>
        <w:ind w:left="1080" w:right="274"/>
        <w:rPr>
          <w:color w:val="000000"/>
          <w:lang w:val="en-GB"/>
        </w:rPr>
      </w:pPr>
      <w:r w:rsidRPr="009A4B0E">
        <w:rPr>
          <w:color w:val="000000"/>
          <w:lang w:val="en-GB"/>
        </w:rPr>
        <w:t>To distribute business cards and Connect to Support materials to raise awareness and facilitate connections</w:t>
      </w:r>
    </w:p>
    <w:p w14:paraId="2D75AE61" w14:textId="77777777" w:rsidR="00055575" w:rsidRPr="009A4B0E" w:rsidRDefault="00F15D59" w:rsidP="00EC7554">
      <w:pPr>
        <w:pStyle w:val="ListParagraph"/>
        <w:widowControl w:val="0"/>
        <w:numPr>
          <w:ilvl w:val="0"/>
          <w:numId w:val="4"/>
        </w:numPr>
        <w:pBdr>
          <w:top w:val="nil"/>
          <w:left w:val="nil"/>
          <w:bottom w:val="nil"/>
          <w:right w:val="nil"/>
          <w:between w:val="nil"/>
        </w:pBdr>
        <w:spacing w:before="326"/>
        <w:ind w:left="360" w:right="1024"/>
        <w:rPr>
          <w:color w:val="000000"/>
          <w:lang w:val="en-GB"/>
        </w:rPr>
      </w:pPr>
      <w:r w:rsidRPr="009A4B0E">
        <w:rPr>
          <w:color w:val="000000"/>
          <w:lang w:val="en-GB"/>
        </w:rPr>
        <w:t>Partnership Development and Networking</w:t>
      </w:r>
    </w:p>
    <w:p w14:paraId="1FA26809" w14:textId="77777777" w:rsidR="00055575" w:rsidRPr="009A4B0E" w:rsidRDefault="00F15D59" w:rsidP="00EC7554">
      <w:pPr>
        <w:pStyle w:val="ListParagraph"/>
        <w:widowControl w:val="0"/>
        <w:numPr>
          <w:ilvl w:val="0"/>
          <w:numId w:val="12"/>
        </w:numPr>
        <w:pBdr>
          <w:top w:val="nil"/>
          <w:left w:val="nil"/>
          <w:bottom w:val="nil"/>
          <w:right w:val="nil"/>
          <w:between w:val="nil"/>
        </w:pBdr>
        <w:spacing w:before="326"/>
        <w:ind w:left="1080" w:right="274"/>
        <w:rPr>
          <w:color w:val="000000"/>
          <w:lang w:val="en-GB"/>
        </w:rPr>
      </w:pPr>
      <w:r w:rsidRPr="009A4B0E">
        <w:rPr>
          <w:color w:val="000000"/>
          <w:lang w:val="en-GB"/>
        </w:rPr>
        <w:t>To develop and maintain strategic partnerships with local organisations, statutory services, and community assets</w:t>
      </w:r>
      <w:r w:rsidR="00055575" w:rsidRPr="009A4B0E">
        <w:rPr>
          <w:color w:val="000000"/>
          <w:lang w:val="en-GB"/>
        </w:rPr>
        <w:t>.</w:t>
      </w:r>
    </w:p>
    <w:p w14:paraId="4729E29F" w14:textId="77777777" w:rsidR="00D62C01" w:rsidRPr="009A4B0E" w:rsidRDefault="00F15D59" w:rsidP="00EC7554">
      <w:pPr>
        <w:pStyle w:val="ListParagraph"/>
        <w:widowControl w:val="0"/>
        <w:numPr>
          <w:ilvl w:val="0"/>
          <w:numId w:val="12"/>
        </w:numPr>
        <w:pBdr>
          <w:top w:val="nil"/>
          <w:left w:val="nil"/>
          <w:bottom w:val="nil"/>
          <w:right w:val="nil"/>
          <w:between w:val="nil"/>
        </w:pBdr>
        <w:spacing w:before="326"/>
        <w:ind w:left="1080" w:right="274"/>
        <w:rPr>
          <w:color w:val="000000"/>
          <w:lang w:val="en-GB"/>
        </w:rPr>
      </w:pPr>
      <w:r w:rsidRPr="009A4B0E">
        <w:rPr>
          <w:color w:val="000000"/>
          <w:lang w:val="en-GB"/>
        </w:rPr>
        <w:t>To facilitate connections between different assets and stakeholders</w:t>
      </w:r>
      <w:r w:rsidR="00D62C01" w:rsidRPr="009A4B0E">
        <w:rPr>
          <w:color w:val="000000"/>
          <w:lang w:val="en-GB"/>
        </w:rPr>
        <w:t xml:space="preserve"> and to promote</w:t>
      </w:r>
      <w:r w:rsidRPr="009A4B0E">
        <w:rPr>
          <w:color w:val="000000"/>
          <w:lang w:val="en-GB"/>
        </w:rPr>
        <w:t xml:space="preserve"> collaborative working</w:t>
      </w:r>
      <w:r w:rsidR="005536E7" w:rsidRPr="009A4B0E">
        <w:rPr>
          <w:color w:val="000000"/>
          <w:lang w:val="en-GB"/>
        </w:rPr>
        <w:t>.</w:t>
      </w:r>
    </w:p>
    <w:p w14:paraId="34F31C2C" w14:textId="00C2F249" w:rsidR="00D62C01" w:rsidRDefault="00F15D59" w:rsidP="00EC7554">
      <w:pPr>
        <w:pStyle w:val="ListParagraph"/>
        <w:widowControl w:val="0"/>
        <w:numPr>
          <w:ilvl w:val="0"/>
          <w:numId w:val="12"/>
        </w:numPr>
        <w:pBdr>
          <w:top w:val="nil"/>
          <w:left w:val="nil"/>
          <w:bottom w:val="nil"/>
          <w:right w:val="nil"/>
          <w:between w:val="nil"/>
        </w:pBdr>
        <w:spacing w:before="326"/>
        <w:ind w:left="1080" w:right="274"/>
        <w:rPr>
          <w:color w:val="000000"/>
          <w:lang w:val="en-GB"/>
        </w:rPr>
      </w:pPr>
      <w:r w:rsidRPr="009A4B0E">
        <w:rPr>
          <w:color w:val="000000"/>
          <w:lang w:val="en-GB"/>
        </w:rPr>
        <w:t xml:space="preserve">To represent Ladywood NNS at external meetings and events to strengthen </w:t>
      </w:r>
      <w:r w:rsidR="000B537A" w:rsidRPr="009A4B0E">
        <w:rPr>
          <w:color w:val="000000"/>
          <w:lang w:val="en-GB"/>
        </w:rPr>
        <w:t>district</w:t>
      </w:r>
      <w:r w:rsidRPr="009A4B0E">
        <w:rPr>
          <w:color w:val="000000"/>
          <w:lang w:val="en-GB"/>
        </w:rPr>
        <w:t>-wide networks</w:t>
      </w:r>
      <w:r w:rsidR="00D62C01" w:rsidRPr="009A4B0E">
        <w:rPr>
          <w:color w:val="000000"/>
          <w:lang w:val="en-GB"/>
        </w:rPr>
        <w:t>.</w:t>
      </w:r>
    </w:p>
    <w:p w14:paraId="173A9035" w14:textId="77777777" w:rsidR="00EC7554" w:rsidRPr="009A4B0E" w:rsidRDefault="00EC7554" w:rsidP="00EC7554">
      <w:pPr>
        <w:pStyle w:val="ListParagraph"/>
        <w:widowControl w:val="0"/>
        <w:pBdr>
          <w:top w:val="nil"/>
          <w:left w:val="nil"/>
          <w:bottom w:val="nil"/>
          <w:right w:val="nil"/>
          <w:between w:val="nil"/>
        </w:pBdr>
        <w:spacing w:before="326"/>
        <w:ind w:left="1080" w:right="274"/>
        <w:rPr>
          <w:color w:val="000000"/>
          <w:lang w:val="en-GB"/>
        </w:rPr>
      </w:pPr>
    </w:p>
    <w:p w14:paraId="1F01935F" w14:textId="78C2CAA8" w:rsidR="00FF2F30" w:rsidRPr="009A4B0E" w:rsidRDefault="0064630E" w:rsidP="00EC7554">
      <w:pPr>
        <w:pStyle w:val="Heading1"/>
        <w:numPr>
          <w:ilvl w:val="0"/>
          <w:numId w:val="14"/>
        </w:numPr>
        <w:spacing w:before="0" w:after="0"/>
        <w:ind w:left="284"/>
        <w:rPr>
          <w:sz w:val="22"/>
          <w:szCs w:val="22"/>
          <w:lang w:val="en-GB"/>
        </w:rPr>
      </w:pPr>
      <w:r w:rsidRPr="009A4B0E">
        <w:rPr>
          <w:sz w:val="22"/>
          <w:szCs w:val="22"/>
          <w:lang w:val="en-GB"/>
        </w:rPr>
        <w:t xml:space="preserve">Value for Money </w:t>
      </w:r>
    </w:p>
    <w:p w14:paraId="5E3D2C28" w14:textId="77777777" w:rsidR="00EC7554" w:rsidRDefault="00EC7554" w:rsidP="00C03EA0">
      <w:pPr>
        <w:widowControl w:val="0"/>
        <w:pBdr>
          <w:top w:val="nil"/>
          <w:left w:val="nil"/>
          <w:bottom w:val="nil"/>
          <w:right w:val="nil"/>
          <w:between w:val="nil"/>
        </w:pBdr>
        <w:ind w:right="214"/>
        <w:rPr>
          <w:color w:val="000000"/>
          <w:lang w:val="en-GB"/>
        </w:rPr>
      </w:pPr>
    </w:p>
    <w:p w14:paraId="183C0410" w14:textId="2717FC77" w:rsidR="00F10DD9" w:rsidRDefault="0064630E" w:rsidP="00906852">
      <w:pPr>
        <w:widowControl w:val="0"/>
        <w:pBdr>
          <w:top w:val="nil"/>
          <w:left w:val="nil"/>
          <w:bottom w:val="nil"/>
          <w:right w:val="nil"/>
          <w:between w:val="nil"/>
        </w:pBdr>
        <w:spacing w:before="62"/>
        <w:ind w:right="214"/>
        <w:rPr>
          <w:color w:val="000000"/>
          <w:lang w:val="en-GB"/>
        </w:rPr>
      </w:pPr>
      <w:r w:rsidRPr="009A4B0E">
        <w:rPr>
          <w:color w:val="000000"/>
          <w:lang w:val="en-GB"/>
        </w:rPr>
        <w:t xml:space="preserve">A key driver for Birmingham Settlement’s sustainability must be the consideration of all aspects </w:t>
      </w:r>
      <w:r w:rsidR="00F10DD9" w:rsidRPr="009A4B0E">
        <w:rPr>
          <w:color w:val="000000"/>
          <w:lang w:val="en-GB"/>
        </w:rPr>
        <w:t>of value</w:t>
      </w:r>
      <w:r w:rsidRPr="009A4B0E">
        <w:rPr>
          <w:color w:val="000000"/>
          <w:lang w:val="en-GB"/>
        </w:rPr>
        <w:t xml:space="preserve"> for money. All employees must contribute to this concept through: </w:t>
      </w:r>
    </w:p>
    <w:p w14:paraId="3C35E7C4" w14:textId="77777777" w:rsidR="00EC7554" w:rsidRPr="009A4B0E" w:rsidRDefault="00EC7554" w:rsidP="00906852">
      <w:pPr>
        <w:widowControl w:val="0"/>
        <w:pBdr>
          <w:top w:val="nil"/>
          <w:left w:val="nil"/>
          <w:bottom w:val="nil"/>
          <w:right w:val="nil"/>
          <w:between w:val="nil"/>
        </w:pBdr>
        <w:spacing w:before="62"/>
        <w:ind w:right="214"/>
        <w:rPr>
          <w:color w:val="000000"/>
          <w:lang w:val="en-GB"/>
        </w:rPr>
      </w:pPr>
    </w:p>
    <w:p w14:paraId="2363EC22" w14:textId="11A8EA95" w:rsidR="00FF2F30" w:rsidRPr="009A4B0E" w:rsidRDefault="0064630E" w:rsidP="00196E27">
      <w:pPr>
        <w:pStyle w:val="ListParagraph"/>
        <w:widowControl w:val="0"/>
        <w:numPr>
          <w:ilvl w:val="0"/>
          <w:numId w:val="3"/>
        </w:numPr>
        <w:pBdr>
          <w:top w:val="nil"/>
          <w:left w:val="nil"/>
          <w:bottom w:val="nil"/>
          <w:right w:val="nil"/>
          <w:between w:val="nil"/>
        </w:pBdr>
        <w:spacing w:before="62"/>
        <w:ind w:right="214"/>
        <w:rPr>
          <w:color w:val="000000"/>
          <w:lang w:val="en-GB"/>
        </w:rPr>
      </w:pPr>
      <w:r w:rsidRPr="009A4B0E">
        <w:rPr>
          <w:color w:val="000000"/>
          <w:lang w:val="en-GB"/>
        </w:rPr>
        <w:t xml:space="preserve">Effective role fulfilment. </w:t>
      </w:r>
    </w:p>
    <w:p w14:paraId="4B66A726" w14:textId="7BB2ABFE" w:rsidR="00FF2F30" w:rsidRPr="009A4B0E" w:rsidRDefault="0064630E" w:rsidP="00196E27">
      <w:pPr>
        <w:pStyle w:val="ListParagraph"/>
        <w:widowControl w:val="0"/>
        <w:numPr>
          <w:ilvl w:val="0"/>
          <w:numId w:val="3"/>
        </w:numPr>
        <w:pBdr>
          <w:top w:val="nil"/>
          <w:left w:val="nil"/>
          <w:bottom w:val="nil"/>
          <w:right w:val="nil"/>
          <w:between w:val="nil"/>
        </w:pBdr>
        <w:spacing w:before="47"/>
        <w:rPr>
          <w:color w:val="000000"/>
          <w:lang w:val="en-GB"/>
        </w:rPr>
      </w:pPr>
      <w:r w:rsidRPr="009A4B0E">
        <w:rPr>
          <w:color w:val="000000"/>
          <w:lang w:val="en-GB"/>
        </w:rPr>
        <w:t xml:space="preserve">Effective joint working and integration. </w:t>
      </w:r>
    </w:p>
    <w:p w14:paraId="5F254FD9" w14:textId="77777777" w:rsidR="00F10DD9" w:rsidRPr="009A4B0E" w:rsidRDefault="0064630E" w:rsidP="00196E27">
      <w:pPr>
        <w:pStyle w:val="ListParagraph"/>
        <w:widowControl w:val="0"/>
        <w:numPr>
          <w:ilvl w:val="0"/>
          <w:numId w:val="3"/>
        </w:numPr>
        <w:pBdr>
          <w:top w:val="nil"/>
          <w:left w:val="nil"/>
          <w:bottom w:val="nil"/>
          <w:right w:val="nil"/>
          <w:between w:val="nil"/>
        </w:pBdr>
        <w:spacing w:before="47"/>
        <w:ind w:right="225"/>
        <w:rPr>
          <w:color w:val="000000"/>
          <w:lang w:val="en-GB"/>
        </w:rPr>
      </w:pPr>
      <w:r w:rsidRPr="009A4B0E">
        <w:rPr>
          <w:color w:val="000000"/>
          <w:lang w:val="en-GB"/>
        </w:rPr>
        <w:t>Continual evaluation of personal performance, service user feedback, benchmarking, KPIs</w:t>
      </w:r>
    </w:p>
    <w:p w14:paraId="3C272BA1" w14:textId="1CEA2F4D" w:rsidR="00FF2F30" w:rsidRPr="009A4B0E" w:rsidRDefault="0064630E" w:rsidP="00196E27">
      <w:pPr>
        <w:pStyle w:val="ListParagraph"/>
        <w:widowControl w:val="0"/>
        <w:numPr>
          <w:ilvl w:val="0"/>
          <w:numId w:val="3"/>
        </w:numPr>
        <w:pBdr>
          <w:top w:val="nil"/>
          <w:left w:val="nil"/>
          <w:bottom w:val="nil"/>
          <w:right w:val="nil"/>
          <w:between w:val="nil"/>
        </w:pBdr>
        <w:spacing w:before="47"/>
        <w:ind w:right="225"/>
        <w:rPr>
          <w:color w:val="000000"/>
          <w:lang w:val="en-GB"/>
        </w:rPr>
      </w:pPr>
      <w:r w:rsidRPr="009A4B0E">
        <w:rPr>
          <w:color w:val="000000"/>
          <w:lang w:val="en-GB"/>
        </w:rPr>
        <w:t xml:space="preserve">Promotion of energy saving and cost reduction e.g. recycling, reusing, reducing; </w:t>
      </w:r>
      <w:r w:rsidR="00F10DD9" w:rsidRPr="009A4B0E">
        <w:rPr>
          <w:color w:val="000000"/>
          <w:lang w:val="en-GB"/>
        </w:rPr>
        <w:t>responsibility and</w:t>
      </w:r>
      <w:r w:rsidRPr="009A4B0E">
        <w:rPr>
          <w:color w:val="000000"/>
          <w:lang w:val="en-GB"/>
        </w:rPr>
        <w:t xml:space="preserve"> commitment to energy saving utilities, lighting, PCs, reduced printing. </w:t>
      </w:r>
    </w:p>
    <w:p w14:paraId="45C19CA0" w14:textId="691F4F0A" w:rsidR="00FF2F30" w:rsidRPr="009A4B0E" w:rsidRDefault="0064630E" w:rsidP="00196E27">
      <w:pPr>
        <w:pStyle w:val="ListParagraph"/>
        <w:widowControl w:val="0"/>
        <w:numPr>
          <w:ilvl w:val="0"/>
          <w:numId w:val="3"/>
        </w:numPr>
        <w:pBdr>
          <w:top w:val="nil"/>
          <w:left w:val="nil"/>
          <w:bottom w:val="nil"/>
          <w:right w:val="nil"/>
          <w:between w:val="nil"/>
        </w:pBdr>
        <w:spacing w:before="19"/>
        <w:rPr>
          <w:color w:val="000000"/>
          <w:lang w:val="en-GB"/>
        </w:rPr>
      </w:pPr>
      <w:r w:rsidRPr="009A4B0E">
        <w:rPr>
          <w:color w:val="000000"/>
          <w:lang w:val="en-GB"/>
        </w:rPr>
        <w:t xml:space="preserve">Promoting, encouraging and supporting volunteers. </w:t>
      </w:r>
    </w:p>
    <w:p w14:paraId="2FA27780" w14:textId="2C0286A2" w:rsidR="00FF2F30" w:rsidRPr="009A4B0E" w:rsidRDefault="0064630E" w:rsidP="00196E27">
      <w:pPr>
        <w:pStyle w:val="ListParagraph"/>
        <w:widowControl w:val="0"/>
        <w:numPr>
          <w:ilvl w:val="0"/>
          <w:numId w:val="3"/>
        </w:numPr>
        <w:pBdr>
          <w:top w:val="nil"/>
          <w:left w:val="nil"/>
          <w:bottom w:val="nil"/>
          <w:right w:val="nil"/>
          <w:between w:val="nil"/>
        </w:pBdr>
        <w:spacing w:before="49"/>
        <w:rPr>
          <w:color w:val="000000"/>
          <w:lang w:val="en-GB"/>
        </w:rPr>
      </w:pPr>
      <w:r w:rsidRPr="009A4B0E">
        <w:rPr>
          <w:color w:val="000000"/>
          <w:lang w:val="en-GB"/>
        </w:rPr>
        <w:t xml:space="preserve">Maximising accessibility for volunteers across all service areas. </w:t>
      </w:r>
    </w:p>
    <w:p w14:paraId="67CE0E07" w14:textId="77777777" w:rsidR="00732DBF" w:rsidRDefault="00732DBF" w:rsidP="00F10DD9">
      <w:pPr>
        <w:widowControl w:val="0"/>
        <w:pBdr>
          <w:top w:val="nil"/>
          <w:left w:val="nil"/>
          <w:bottom w:val="nil"/>
          <w:right w:val="nil"/>
          <w:between w:val="nil"/>
        </w:pBdr>
        <w:spacing w:before="51" w:line="240" w:lineRule="auto"/>
        <w:rPr>
          <w:color w:val="000000"/>
          <w:lang w:val="en-GB"/>
        </w:rPr>
      </w:pPr>
    </w:p>
    <w:p w14:paraId="678F6FCE" w14:textId="02AD2A5D" w:rsidR="00340551" w:rsidRDefault="00490E51" w:rsidP="00732DBF">
      <w:pPr>
        <w:widowControl w:val="0"/>
        <w:pBdr>
          <w:top w:val="nil"/>
          <w:left w:val="nil"/>
          <w:bottom w:val="nil"/>
          <w:right w:val="nil"/>
          <w:between w:val="nil"/>
        </w:pBdr>
        <w:spacing w:before="51" w:line="240" w:lineRule="auto"/>
        <w:jc w:val="center"/>
        <w:rPr>
          <w:b/>
          <w:color w:val="000000"/>
          <w:lang w:val="en-GB"/>
        </w:rPr>
      </w:pPr>
      <w:r>
        <w:rPr>
          <w:iCs/>
          <w:noProof/>
          <w:lang w:val="en-GB" w:eastAsia="en-GB"/>
        </w:rPr>
        <mc:AlternateContent>
          <mc:Choice Requires="wps">
            <w:drawing>
              <wp:anchor distT="0" distB="0" distL="114300" distR="114300" simplePos="0" relativeHeight="251661312" behindDoc="0" locked="0" layoutInCell="1" allowOverlap="1" wp14:anchorId="483EE230" wp14:editId="7C9A1AB3">
                <wp:simplePos x="0" y="0"/>
                <wp:positionH relativeFrom="column">
                  <wp:posOffset>0</wp:posOffset>
                </wp:positionH>
                <wp:positionV relativeFrom="paragraph">
                  <wp:posOffset>0</wp:posOffset>
                </wp:positionV>
                <wp:extent cx="5783580" cy="11430"/>
                <wp:effectExtent l="0" t="0" r="26670" b="26670"/>
                <wp:wrapNone/>
                <wp:docPr id="1269205436" name="Straight Connector 2"/>
                <wp:cNvGraphicFramePr/>
                <a:graphic xmlns:a="http://schemas.openxmlformats.org/drawingml/2006/main">
                  <a:graphicData uri="http://schemas.microsoft.com/office/word/2010/wordprocessingShape">
                    <wps:wsp>
                      <wps:cNvCnPr/>
                      <wps:spPr>
                        <a:xfrm flipV="1">
                          <a:off x="0" y="0"/>
                          <a:ext cx="5783580" cy="11430"/>
                        </a:xfrm>
                        <a:prstGeom prst="line">
                          <a:avLst/>
                        </a:prstGeom>
                        <a:ln>
                          <a:solidFill>
                            <a:schemeClr val="bg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
            <w:pict>
              <v:line w14:anchorId="395457FB"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" strokecolor="#bfbfbf [2412]"/>
            </w:pict>
          </mc:Fallback>
        </mc:AlternateContent>
      </w:r>
    </w:p>
    <w:p w14:paraId="50384C83" w14:textId="0B67731C" w:rsidR="00FF2F30" w:rsidRDefault="0064630E" w:rsidP="00340551">
      <w:pPr>
        <w:widowControl w:val="0"/>
        <w:pBdr>
          <w:top w:val="nil"/>
          <w:left w:val="nil"/>
          <w:bottom w:val="nil"/>
          <w:right w:val="nil"/>
          <w:between w:val="nil"/>
        </w:pBdr>
        <w:spacing w:before="51" w:line="240" w:lineRule="auto"/>
        <w:ind w:hanging="567"/>
        <w:rPr>
          <w:b/>
          <w:color w:val="000000"/>
          <w:lang w:val="en-GB"/>
        </w:rPr>
      </w:pPr>
      <w:r w:rsidRPr="009A4B0E">
        <w:rPr>
          <w:b/>
          <w:color w:val="000000"/>
          <w:lang w:val="en-GB"/>
        </w:rPr>
        <w:t>Person Specification</w:t>
      </w:r>
    </w:p>
    <w:p w14:paraId="3589FC7D" w14:textId="77777777" w:rsidR="00F10DD9" w:rsidRPr="009A4B0E" w:rsidRDefault="00F10DD9" w:rsidP="00F10DD9">
      <w:pPr>
        <w:widowControl w:val="0"/>
        <w:pBdr>
          <w:top w:val="nil"/>
          <w:left w:val="nil"/>
          <w:bottom w:val="nil"/>
          <w:right w:val="nil"/>
          <w:between w:val="nil"/>
        </w:pBdr>
        <w:spacing w:before="51" w:line="240" w:lineRule="auto"/>
        <w:rPr>
          <w:b/>
          <w:color w:val="000000"/>
          <w:lang w:val="en-GB"/>
        </w:rPr>
      </w:pPr>
    </w:p>
    <w:tbl>
      <w:tblPr>
        <w:tblStyle w:val="a0"/>
        <w:tblpPr w:leftFromText="180" w:rightFromText="180" w:vertAnchor="text" w:tblpXSpec="center" w:tblpY="1"/>
        <w:tblOverlap w:val="neve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928"/>
        <w:gridCol w:w="1182"/>
        <w:gridCol w:w="1207"/>
      </w:tblGrid>
      <w:tr w:rsidR="00FF2F30" w:rsidRPr="009A4B0E" w14:paraId="5056915B" w14:textId="77777777" w:rsidTr="00C06FDB">
        <w:trPr>
          <w:trHeight w:val="227"/>
          <w:tblHeader/>
        </w:trPr>
        <w:tc>
          <w:tcPr>
            <w:tcW w:w="7928" w:type="dxa"/>
            <w:tcMar>
              <w:top w:w="100" w:type="dxa"/>
              <w:left w:w="100" w:type="dxa"/>
              <w:bottom w:w="100" w:type="dxa"/>
              <w:right w:w="100" w:type="dxa"/>
            </w:tcMar>
            <w:vAlign w:val="center"/>
          </w:tcPr>
          <w:p w14:paraId="1ADC17A8" w14:textId="794AA9C2" w:rsidR="00FF2F30" w:rsidRPr="009A4B0E" w:rsidRDefault="0064630E" w:rsidP="00A921BB">
            <w:pPr>
              <w:widowControl w:val="0"/>
              <w:pBdr>
                <w:top w:val="nil"/>
                <w:left w:val="nil"/>
                <w:bottom w:val="nil"/>
                <w:right w:val="nil"/>
                <w:between w:val="nil"/>
              </w:pBdr>
              <w:spacing w:line="240" w:lineRule="auto"/>
              <w:jc w:val="center"/>
              <w:rPr>
                <w:b/>
                <w:color w:val="000000"/>
                <w:lang w:val="en-GB"/>
              </w:rPr>
            </w:pPr>
            <w:r w:rsidRPr="009A4B0E">
              <w:rPr>
                <w:b/>
                <w:color w:val="000000"/>
                <w:lang w:val="en-GB"/>
              </w:rPr>
              <w:t>Criteria</w:t>
            </w:r>
          </w:p>
        </w:tc>
        <w:tc>
          <w:tcPr>
            <w:tcW w:w="1182" w:type="dxa"/>
            <w:tcMar>
              <w:top w:w="100" w:type="dxa"/>
              <w:left w:w="100" w:type="dxa"/>
              <w:bottom w:w="100" w:type="dxa"/>
              <w:right w:w="100" w:type="dxa"/>
            </w:tcMar>
            <w:vAlign w:val="center"/>
          </w:tcPr>
          <w:p w14:paraId="08844840" w14:textId="77777777" w:rsidR="00FF2F30" w:rsidRPr="009A4B0E" w:rsidRDefault="0064630E" w:rsidP="00A921BB">
            <w:pPr>
              <w:widowControl w:val="0"/>
              <w:pBdr>
                <w:top w:val="nil"/>
                <w:left w:val="nil"/>
                <w:bottom w:val="nil"/>
                <w:right w:val="nil"/>
                <w:between w:val="nil"/>
              </w:pBdr>
              <w:spacing w:line="240" w:lineRule="auto"/>
              <w:rPr>
                <w:b/>
                <w:color w:val="000000"/>
                <w:lang w:val="en-GB"/>
              </w:rPr>
            </w:pPr>
            <w:r w:rsidRPr="009A4B0E">
              <w:rPr>
                <w:b/>
                <w:color w:val="000000"/>
                <w:lang w:val="en-GB"/>
              </w:rPr>
              <w:t xml:space="preserve">Essential </w:t>
            </w:r>
          </w:p>
        </w:tc>
        <w:tc>
          <w:tcPr>
            <w:tcW w:w="1207" w:type="dxa"/>
            <w:tcMar>
              <w:top w:w="100" w:type="dxa"/>
              <w:left w:w="100" w:type="dxa"/>
              <w:bottom w:w="100" w:type="dxa"/>
              <w:right w:w="100" w:type="dxa"/>
            </w:tcMar>
            <w:vAlign w:val="center"/>
          </w:tcPr>
          <w:p w14:paraId="55D465E9" w14:textId="77777777" w:rsidR="00FF2F30" w:rsidRPr="009A4B0E" w:rsidRDefault="0064630E" w:rsidP="00A921BB">
            <w:pPr>
              <w:widowControl w:val="0"/>
              <w:pBdr>
                <w:top w:val="nil"/>
                <w:left w:val="nil"/>
                <w:bottom w:val="nil"/>
                <w:right w:val="nil"/>
                <w:between w:val="nil"/>
              </w:pBdr>
              <w:spacing w:line="240" w:lineRule="auto"/>
              <w:rPr>
                <w:b/>
                <w:color w:val="000000"/>
                <w:lang w:val="en-GB"/>
              </w:rPr>
            </w:pPr>
            <w:r w:rsidRPr="009A4B0E">
              <w:rPr>
                <w:b/>
                <w:color w:val="000000"/>
                <w:lang w:val="en-GB"/>
              </w:rPr>
              <w:t>Desirable</w:t>
            </w:r>
          </w:p>
        </w:tc>
      </w:tr>
      <w:tr w:rsidR="00F10DD9" w:rsidRPr="009A4B0E" w14:paraId="2F681233" w14:textId="77777777" w:rsidTr="00EE08DA">
        <w:trPr>
          <w:trHeight w:val="227"/>
        </w:trPr>
        <w:tc>
          <w:tcPr>
            <w:tcW w:w="10317" w:type="dxa"/>
            <w:gridSpan w:val="3"/>
            <w:shd w:val="clear" w:color="auto" w:fill="F2F2F2" w:themeFill="background1" w:themeFillShade="F2"/>
            <w:tcMar>
              <w:top w:w="100" w:type="dxa"/>
              <w:left w:w="100" w:type="dxa"/>
              <w:bottom w:w="100" w:type="dxa"/>
              <w:right w:w="100" w:type="dxa"/>
            </w:tcMar>
            <w:vAlign w:val="center"/>
          </w:tcPr>
          <w:p w14:paraId="63BEF273" w14:textId="33F87565" w:rsidR="00F10DD9" w:rsidRPr="009A4B0E" w:rsidRDefault="00F10DD9" w:rsidP="00A921BB">
            <w:pPr>
              <w:widowControl w:val="0"/>
              <w:pBdr>
                <w:top w:val="nil"/>
                <w:left w:val="nil"/>
                <w:bottom w:val="nil"/>
                <w:right w:val="nil"/>
                <w:between w:val="nil"/>
              </w:pBdr>
              <w:spacing w:line="240" w:lineRule="auto"/>
              <w:rPr>
                <w:b/>
                <w:color w:val="000000"/>
                <w:shd w:val="clear" w:color="auto" w:fill="E7E6E6"/>
                <w:lang w:val="en-GB"/>
              </w:rPr>
            </w:pPr>
            <w:r w:rsidRPr="009A4B0E">
              <w:rPr>
                <w:b/>
                <w:color w:val="000000"/>
                <w:lang w:val="en-GB"/>
              </w:rPr>
              <w:t>Experience</w:t>
            </w:r>
          </w:p>
        </w:tc>
      </w:tr>
      <w:tr w:rsidR="00FF2F30" w:rsidRPr="009A4B0E" w14:paraId="2AA53434" w14:textId="77777777" w:rsidTr="00C06FDB">
        <w:trPr>
          <w:trHeight w:val="227"/>
        </w:trPr>
        <w:tc>
          <w:tcPr>
            <w:tcW w:w="7928" w:type="dxa"/>
            <w:tcMar>
              <w:top w:w="100" w:type="dxa"/>
              <w:left w:w="100" w:type="dxa"/>
              <w:bottom w:w="100" w:type="dxa"/>
              <w:right w:w="100" w:type="dxa"/>
            </w:tcMar>
            <w:vAlign w:val="center"/>
          </w:tcPr>
          <w:p w14:paraId="468F01FF" w14:textId="4A794AA1" w:rsidR="00FF2F30" w:rsidRPr="009A4B0E" w:rsidRDefault="0064630E" w:rsidP="00A921BB">
            <w:pPr>
              <w:widowControl w:val="0"/>
              <w:pBdr>
                <w:top w:val="nil"/>
                <w:left w:val="nil"/>
                <w:bottom w:val="nil"/>
                <w:right w:val="nil"/>
                <w:between w:val="nil"/>
              </w:pBdr>
              <w:spacing w:line="262" w:lineRule="auto"/>
              <w:ind w:right="624"/>
              <w:rPr>
                <w:color w:val="000000"/>
                <w:lang w:val="en-GB"/>
              </w:rPr>
            </w:pPr>
            <w:r w:rsidRPr="009A4B0E">
              <w:rPr>
                <w:color w:val="000000"/>
                <w:lang w:val="en-GB"/>
              </w:rPr>
              <w:t>Experience of working in community setting</w:t>
            </w:r>
            <w:r w:rsidR="00145185" w:rsidRPr="009A4B0E">
              <w:rPr>
                <w:color w:val="000000"/>
                <w:lang w:val="en-GB"/>
              </w:rPr>
              <w:t xml:space="preserve">s. </w:t>
            </w:r>
          </w:p>
        </w:tc>
        <w:tc>
          <w:tcPr>
            <w:tcW w:w="1182" w:type="dxa"/>
            <w:tcMar>
              <w:top w:w="100" w:type="dxa"/>
              <w:left w:w="100" w:type="dxa"/>
              <w:bottom w:w="100" w:type="dxa"/>
              <w:right w:w="100" w:type="dxa"/>
            </w:tcMar>
            <w:vAlign w:val="center"/>
          </w:tcPr>
          <w:p w14:paraId="774C7ACF"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4C105BF9"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180C74A8" w14:textId="77777777" w:rsidTr="00C06FDB">
        <w:trPr>
          <w:trHeight w:val="227"/>
        </w:trPr>
        <w:tc>
          <w:tcPr>
            <w:tcW w:w="7928" w:type="dxa"/>
            <w:tcMar>
              <w:top w:w="100" w:type="dxa"/>
              <w:left w:w="100" w:type="dxa"/>
              <w:bottom w:w="100" w:type="dxa"/>
              <w:right w:w="100" w:type="dxa"/>
            </w:tcMar>
            <w:vAlign w:val="center"/>
          </w:tcPr>
          <w:p w14:paraId="1ED07314" w14:textId="5037487F" w:rsidR="00FF2F30" w:rsidRPr="009A4B0E" w:rsidRDefault="00F15D3C" w:rsidP="00F12933">
            <w:pPr>
              <w:widowControl w:val="0"/>
              <w:pBdr>
                <w:top w:val="nil"/>
                <w:left w:val="nil"/>
                <w:bottom w:val="nil"/>
                <w:right w:val="nil"/>
                <w:between w:val="nil"/>
              </w:pBdr>
              <w:spacing w:line="240" w:lineRule="auto"/>
              <w:rPr>
                <w:color w:val="000000"/>
                <w:lang w:val="en-GB"/>
              </w:rPr>
            </w:pPr>
            <w:r w:rsidRPr="009A4B0E">
              <w:rPr>
                <w:color w:val="000000"/>
                <w:lang w:val="en-GB"/>
              </w:rPr>
              <w:t>Experience of building relationships with a wide range of stakeholders (e.g. community groups, charities, statutory services, faith groups).</w:t>
            </w:r>
          </w:p>
        </w:tc>
        <w:tc>
          <w:tcPr>
            <w:tcW w:w="1182" w:type="dxa"/>
            <w:tcMar>
              <w:top w:w="100" w:type="dxa"/>
              <w:left w:w="100" w:type="dxa"/>
              <w:bottom w:w="100" w:type="dxa"/>
              <w:right w:w="100" w:type="dxa"/>
            </w:tcMar>
            <w:vAlign w:val="center"/>
          </w:tcPr>
          <w:p w14:paraId="3DDB84FB"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29896C4C"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0F1D6062" w14:textId="77777777" w:rsidTr="00C06FDB">
        <w:trPr>
          <w:trHeight w:val="227"/>
        </w:trPr>
        <w:tc>
          <w:tcPr>
            <w:tcW w:w="7928" w:type="dxa"/>
            <w:tcMar>
              <w:top w:w="100" w:type="dxa"/>
              <w:left w:w="100" w:type="dxa"/>
              <w:bottom w:w="100" w:type="dxa"/>
              <w:right w:w="100" w:type="dxa"/>
            </w:tcMar>
            <w:vAlign w:val="center"/>
          </w:tcPr>
          <w:p w14:paraId="34D6354B" w14:textId="04742D50" w:rsidR="00FF2F30" w:rsidRPr="009A4B0E" w:rsidRDefault="00E47C88" w:rsidP="00A921BB">
            <w:pPr>
              <w:widowControl w:val="0"/>
              <w:pBdr>
                <w:top w:val="nil"/>
                <w:left w:val="nil"/>
                <w:bottom w:val="nil"/>
                <w:right w:val="nil"/>
                <w:between w:val="nil"/>
              </w:pBdr>
              <w:spacing w:line="263" w:lineRule="auto"/>
              <w:ind w:right="915"/>
              <w:rPr>
                <w:color w:val="000000"/>
                <w:lang w:val="en-GB"/>
              </w:rPr>
            </w:pPr>
            <w:r w:rsidRPr="009A4B0E">
              <w:rPr>
                <w:color w:val="000000"/>
                <w:lang w:val="en-GB"/>
              </w:rPr>
              <w:t>Experience of organising or supporting events, forums or workshops.</w:t>
            </w:r>
          </w:p>
        </w:tc>
        <w:tc>
          <w:tcPr>
            <w:tcW w:w="1182" w:type="dxa"/>
            <w:tcMar>
              <w:top w:w="100" w:type="dxa"/>
              <w:left w:w="100" w:type="dxa"/>
              <w:bottom w:w="100" w:type="dxa"/>
              <w:right w:w="100" w:type="dxa"/>
            </w:tcMar>
            <w:vAlign w:val="center"/>
          </w:tcPr>
          <w:p w14:paraId="18C753D1" w14:textId="77777777" w:rsidR="00FF2F30" w:rsidRPr="009A4B0E" w:rsidRDefault="00FF2F30" w:rsidP="00A921BB">
            <w:pPr>
              <w:widowControl w:val="0"/>
              <w:pBdr>
                <w:top w:val="nil"/>
                <w:left w:val="nil"/>
                <w:bottom w:val="nil"/>
                <w:right w:val="nil"/>
                <w:between w:val="nil"/>
              </w:pBdr>
              <w:jc w:val="center"/>
              <w:rPr>
                <w:color w:val="000000"/>
                <w:lang w:val="en-GB"/>
              </w:rPr>
            </w:pPr>
          </w:p>
        </w:tc>
        <w:tc>
          <w:tcPr>
            <w:tcW w:w="1207" w:type="dxa"/>
            <w:tcMar>
              <w:top w:w="100" w:type="dxa"/>
              <w:left w:w="100" w:type="dxa"/>
              <w:bottom w:w="100" w:type="dxa"/>
              <w:right w:w="100" w:type="dxa"/>
            </w:tcMar>
            <w:vAlign w:val="center"/>
          </w:tcPr>
          <w:p w14:paraId="31E73D09"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r>
      <w:tr w:rsidR="00FF2F30" w:rsidRPr="009A4B0E" w14:paraId="0AB76C38" w14:textId="77777777" w:rsidTr="00C06FDB">
        <w:trPr>
          <w:trHeight w:val="227"/>
        </w:trPr>
        <w:tc>
          <w:tcPr>
            <w:tcW w:w="7928" w:type="dxa"/>
            <w:tcMar>
              <w:top w:w="100" w:type="dxa"/>
              <w:left w:w="100" w:type="dxa"/>
              <w:bottom w:w="100" w:type="dxa"/>
              <w:right w:w="100" w:type="dxa"/>
            </w:tcMar>
            <w:vAlign w:val="center"/>
          </w:tcPr>
          <w:p w14:paraId="1D888461" w14:textId="65D1D9E0" w:rsidR="00FF2F30" w:rsidRPr="009A4B0E" w:rsidRDefault="00F12933" w:rsidP="00A921BB">
            <w:pPr>
              <w:widowControl w:val="0"/>
              <w:pBdr>
                <w:top w:val="nil"/>
                <w:left w:val="nil"/>
                <w:bottom w:val="nil"/>
                <w:right w:val="nil"/>
                <w:between w:val="nil"/>
              </w:pBdr>
              <w:spacing w:line="240" w:lineRule="auto"/>
              <w:rPr>
                <w:color w:val="000000"/>
                <w:lang w:val="en-GB"/>
              </w:rPr>
            </w:pPr>
            <w:r w:rsidRPr="009A4B0E">
              <w:rPr>
                <w:color w:val="000000"/>
                <w:lang w:val="en-GB"/>
              </w:rPr>
              <w:t>Experience of supporting or administering small grants, community funding, or similar schemes.</w:t>
            </w:r>
          </w:p>
        </w:tc>
        <w:tc>
          <w:tcPr>
            <w:tcW w:w="1182" w:type="dxa"/>
            <w:tcMar>
              <w:top w:w="100" w:type="dxa"/>
              <w:left w:w="100" w:type="dxa"/>
              <w:bottom w:w="100" w:type="dxa"/>
              <w:right w:w="100" w:type="dxa"/>
            </w:tcMar>
            <w:vAlign w:val="center"/>
          </w:tcPr>
          <w:p w14:paraId="194B3044" w14:textId="77777777" w:rsidR="00FF2F30" w:rsidRPr="009A4B0E" w:rsidRDefault="00FF2F30" w:rsidP="00A921BB">
            <w:pPr>
              <w:widowControl w:val="0"/>
              <w:pBdr>
                <w:top w:val="nil"/>
                <w:left w:val="nil"/>
                <w:bottom w:val="nil"/>
                <w:right w:val="nil"/>
                <w:between w:val="nil"/>
              </w:pBdr>
              <w:jc w:val="center"/>
              <w:rPr>
                <w:color w:val="000000"/>
                <w:lang w:val="en-GB"/>
              </w:rPr>
            </w:pPr>
          </w:p>
        </w:tc>
        <w:tc>
          <w:tcPr>
            <w:tcW w:w="1207" w:type="dxa"/>
            <w:tcMar>
              <w:top w:w="100" w:type="dxa"/>
              <w:left w:w="100" w:type="dxa"/>
              <w:bottom w:w="100" w:type="dxa"/>
              <w:right w:w="100" w:type="dxa"/>
            </w:tcMar>
            <w:vAlign w:val="center"/>
          </w:tcPr>
          <w:p w14:paraId="74876EED"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r>
      <w:tr w:rsidR="00F10DD9" w:rsidRPr="009A4B0E" w14:paraId="7FA24977" w14:textId="77777777" w:rsidTr="00EE08DA">
        <w:trPr>
          <w:trHeight w:val="227"/>
        </w:trPr>
        <w:tc>
          <w:tcPr>
            <w:tcW w:w="10317" w:type="dxa"/>
            <w:gridSpan w:val="3"/>
            <w:shd w:val="clear" w:color="auto" w:fill="F2F2F2" w:themeFill="background1" w:themeFillShade="F2"/>
            <w:tcMar>
              <w:top w:w="100" w:type="dxa"/>
              <w:left w:w="100" w:type="dxa"/>
              <w:bottom w:w="100" w:type="dxa"/>
              <w:right w:w="100" w:type="dxa"/>
            </w:tcMar>
            <w:vAlign w:val="center"/>
          </w:tcPr>
          <w:p w14:paraId="4F014AE0" w14:textId="338C3BB5" w:rsidR="00F10DD9" w:rsidRPr="009A4B0E" w:rsidRDefault="005C58B3" w:rsidP="00EE08DA">
            <w:pPr>
              <w:widowControl w:val="0"/>
              <w:pBdr>
                <w:top w:val="nil"/>
                <w:left w:val="nil"/>
                <w:bottom w:val="nil"/>
                <w:right w:val="nil"/>
                <w:between w:val="nil"/>
              </w:pBdr>
              <w:spacing w:line="240" w:lineRule="auto"/>
              <w:rPr>
                <w:b/>
                <w:color w:val="000000"/>
                <w:shd w:val="clear" w:color="auto" w:fill="E7E6E6"/>
                <w:lang w:val="en-GB"/>
              </w:rPr>
            </w:pPr>
            <w:r w:rsidRPr="009A4B0E">
              <w:rPr>
                <w:b/>
                <w:color w:val="000000"/>
                <w:lang w:val="en-GB"/>
              </w:rPr>
              <w:t>Skills</w:t>
            </w:r>
            <w:r w:rsidR="001E236E" w:rsidRPr="009A4B0E">
              <w:rPr>
                <w:b/>
                <w:color w:val="000000"/>
                <w:lang w:val="en-GB"/>
              </w:rPr>
              <w:t xml:space="preserve"> &amp; </w:t>
            </w:r>
            <w:r w:rsidR="00964982" w:rsidRPr="009A4B0E">
              <w:rPr>
                <w:b/>
                <w:color w:val="000000"/>
                <w:lang w:val="en-GB"/>
              </w:rPr>
              <w:t>Knowledge</w:t>
            </w:r>
          </w:p>
        </w:tc>
      </w:tr>
      <w:tr w:rsidR="00FF2F30" w:rsidRPr="009A4B0E" w14:paraId="3FDC6927" w14:textId="77777777" w:rsidTr="00C06FDB">
        <w:trPr>
          <w:trHeight w:val="227"/>
        </w:trPr>
        <w:tc>
          <w:tcPr>
            <w:tcW w:w="7928" w:type="dxa"/>
            <w:tcMar>
              <w:top w:w="100" w:type="dxa"/>
              <w:left w:w="100" w:type="dxa"/>
              <w:bottom w:w="100" w:type="dxa"/>
              <w:right w:w="100" w:type="dxa"/>
            </w:tcMar>
            <w:vAlign w:val="center"/>
          </w:tcPr>
          <w:p w14:paraId="0FE94F1F" w14:textId="1EA295C6" w:rsidR="00FF2F30" w:rsidRPr="009A4B0E" w:rsidRDefault="00085715" w:rsidP="00A921BB">
            <w:pPr>
              <w:widowControl w:val="0"/>
              <w:pBdr>
                <w:top w:val="nil"/>
                <w:left w:val="nil"/>
                <w:bottom w:val="nil"/>
                <w:right w:val="nil"/>
                <w:between w:val="nil"/>
              </w:pBdr>
              <w:spacing w:line="240" w:lineRule="auto"/>
              <w:rPr>
                <w:color w:val="000000"/>
                <w:lang w:val="en-GB"/>
              </w:rPr>
            </w:pPr>
            <w:r w:rsidRPr="009A4B0E">
              <w:rPr>
                <w:color w:val="000000"/>
                <w:lang w:val="en-GB"/>
              </w:rPr>
              <w:t>Awareness of the needs and experiences of adults aged 18–49 with long</w:t>
            </w:r>
            <w:r w:rsidRPr="009A4B0E">
              <w:rPr>
                <w:rFonts w:ascii="Cambria Math" w:hAnsi="Cambria Math" w:cs="Cambria Math"/>
                <w:color w:val="000000"/>
                <w:lang w:val="en-GB"/>
              </w:rPr>
              <w:t>‑</w:t>
            </w:r>
            <w:r w:rsidRPr="009A4B0E">
              <w:rPr>
                <w:color w:val="000000"/>
                <w:lang w:val="en-GB"/>
              </w:rPr>
              <w:t>term disabilities, including barriers to participation.</w:t>
            </w:r>
          </w:p>
        </w:tc>
        <w:tc>
          <w:tcPr>
            <w:tcW w:w="1182" w:type="dxa"/>
            <w:tcMar>
              <w:top w:w="100" w:type="dxa"/>
              <w:left w:w="100" w:type="dxa"/>
              <w:bottom w:w="100" w:type="dxa"/>
              <w:right w:w="100" w:type="dxa"/>
            </w:tcMar>
            <w:vAlign w:val="center"/>
          </w:tcPr>
          <w:p w14:paraId="048D1987"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34190B89"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633DDA1F" w14:textId="77777777" w:rsidTr="00C06FDB">
        <w:trPr>
          <w:trHeight w:val="227"/>
        </w:trPr>
        <w:tc>
          <w:tcPr>
            <w:tcW w:w="7928" w:type="dxa"/>
            <w:tcMar>
              <w:top w:w="100" w:type="dxa"/>
              <w:left w:w="100" w:type="dxa"/>
              <w:bottom w:w="100" w:type="dxa"/>
              <w:right w:w="100" w:type="dxa"/>
            </w:tcMar>
            <w:vAlign w:val="center"/>
          </w:tcPr>
          <w:p w14:paraId="05BAC39B" w14:textId="391A4433" w:rsidR="00FF2F30" w:rsidRPr="009A4B0E" w:rsidRDefault="00300C1C" w:rsidP="00A921BB">
            <w:pPr>
              <w:widowControl w:val="0"/>
              <w:pBdr>
                <w:top w:val="nil"/>
                <w:left w:val="nil"/>
                <w:bottom w:val="nil"/>
                <w:right w:val="nil"/>
                <w:between w:val="nil"/>
              </w:pBdr>
              <w:spacing w:line="240" w:lineRule="auto"/>
              <w:rPr>
                <w:color w:val="000000"/>
                <w:lang w:val="en-GB"/>
              </w:rPr>
            </w:pPr>
            <w:r w:rsidRPr="009A4B0E">
              <w:rPr>
                <w:color w:val="000000"/>
                <w:lang w:val="en-GB"/>
              </w:rPr>
              <w:t>Understanding of asset</w:t>
            </w:r>
            <w:r w:rsidRPr="009A4B0E">
              <w:rPr>
                <w:rFonts w:ascii="Cambria Math" w:hAnsi="Cambria Math" w:cs="Cambria Math"/>
                <w:color w:val="000000"/>
                <w:lang w:val="en-GB"/>
              </w:rPr>
              <w:t>‑</w:t>
            </w:r>
            <w:r w:rsidRPr="009A4B0E">
              <w:rPr>
                <w:color w:val="000000"/>
                <w:lang w:val="en-GB"/>
              </w:rPr>
              <w:t>based community development and prevention</w:t>
            </w:r>
            <w:r w:rsidRPr="009A4B0E">
              <w:rPr>
                <w:rFonts w:ascii="Cambria Math" w:hAnsi="Cambria Math" w:cs="Cambria Math"/>
                <w:color w:val="000000"/>
                <w:lang w:val="en-GB"/>
              </w:rPr>
              <w:t>‑</w:t>
            </w:r>
            <w:r w:rsidRPr="009A4B0E">
              <w:rPr>
                <w:color w:val="000000"/>
                <w:lang w:val="en-GB"/>
              </w:rPr>
              <w:t>first approaches.</w:t>
            </w:r>
          </w:p>
        </w:tc>
        <w:tc>
          <w:tcPr>
            <w:tcW w:w="1182" w:type="dxa"/>
            <w:tcMar>
              <w:top w:w="100" w:type="dxa"/>
              <w:left w:w="100" w:type="dxa"/>
              <w:bottom w:w="100" w:type="dxa"/>
              <w:right w:w="100" w:type="dxa"/>
            </w:tcMar>
            <w:vAlign w:val="center"/>
          </w:tcPr>
          <w:p w14:paraId="68EEBAE4" w14:textId="3FB71C56" w:rsidR="00FF2F30" w:rsidRPr="009A4B0E" w:rsidRDefault="00FF2F30" w:rsidP="00A921BB">
            <w:pPr>
              <w:widowControl w:val="0"/>
              <w:pBdr>
                <w:top w:val="nil"/>
                <w:left w:val="nil"/>
                <w:bottom w:val="nil"/>
                <w:right w:val="nil"/>
                <w:between w:val="nil"/>
              </w:pBdr>
              <w:spacing w:line="240" w:lineRule="auto"/>
              <w:jc w:val="center"/>
              <w:rPr>
                <w:color w:val="000000"/>
                <w:lang w:val="en-GB"/>
              </w:rPr>
            </w:pPr>
          </w:p>
        </w:tc>
        <w:tc>
          <w:tcPr>
            <w:tcW w:w="1207" w:type="dxa"/>
            <w:tcMar>
              <w:top w:w="100" w:type="dxa"/>
              <w:left w:w="100" w:type="dxa"/>
              <w:bottom w:w="100" w:type="dxa"/>
              <w:right w:w="100" w:type="dxa"/>
            </w:tcMar>
            <w:vAlign w:val="center"/>
          </w:tcPr>
          <w:p w14:paraId="2984B5C4" w14:textId="6EC6F7D7" w:rsidR="00FF2F30" w:rsidRPr="009A4B0E" w:rsidRDefault="00300C1C" w:rsidP="00A921BB">
            <w:pPr>
              <w:widowControl w:val="0"/>
              <w:pBdr>
                <w:top w:val="nil"/>
                <w:left w:val="nil"/>
                <w:bottom w:val="nil"/>
                <w:right w:val="nil"/>
                <w:between w:val="nil"/>
              </w:pBdr>
              <w:jc w:val="center"/>
              <w:rPr>
                <w:color w:val="000000"/>
                <w:lang w:val="en-GB"/>
              </w:rPr>
            </w:pPr>
            <w:r w:rsidRPr="009A4B0E">
              <w:rPr>
                <w:color w:val="000000"/>
                <w:lang w:val="en-GB"/>
              </w:rPr>
              <w:t>X</w:t>
            </w:r>
          </w:p>
        </w:tc>
      </w:tr>
      <w:tr w:rsidR="00FF2F30" w:rsidRPr="009A4B0E" w14:paraId="5CC17B7C" w14:textId="77777777" w:rsidTr="00C06FDB">
        <w:trPr>
          <w:trHeight w:val="227"/>
        </w:trPr>
        <w:tc>
          <w:tcPr>
            <w:tcW w:w="7928" w:type="dxa"/>
            <w:tcMar>
              <w:top w:w="100" w:type="dxa"/>
              <w:left w:w="100" w:type="dxa"/>
              <w:bottom w:w="100" w:type="dxa"/>
              <w:right w:w="100" w:type="dxa"/>
            </w:tcMar>
            <w:vAlign w:val="center"/>
          </w:tcPr>
          <w:p w14:paraId="56E5C0C2" w14:textId="2EC72B90" w:rsidR="00FF2F30" w:rsidRPr="009A4B0E" w:rsidRDefault="0050565A" w:rsidP="00A921BB">
            <w:pPr>
              <w:widowControl w:val="0"/>
              <w:pBdr>
                <w:top w:val="nil"/>
                <w:left w:val="nil"/>
                <w:bottom w:val="nil"/>
                <w:right w:val="nil"/>
                <w:between w:val="nil"/>
              </w:pBdr>
              <w:spacing w:line="262" w:lineRule="auto"/>
              <w:ind w:right="160"/>
              <w:rPr>
                <w:color w:val="000000"/>
                <w:lang w:val="en-GB"/>
              </w:rPr>
            </w:pPr>
            <w:r w:rsidRPr="009A4B0E">
              <w:rPr>
                <w:color w:val="000000"/>
                <w:lang w:val="en-GB"/>
              </w:rPr>
              <w:t>Good IT skills, including maintaining records, producing simple reports and contributing to communications (e.g. newsletter items, social media content, photos/stories).</w:t>
            </w:r>
          </w:p>
        </w:tc>
        <w:tc>
          <w:tcPr>
            <w:tcW w:w="1182" w:type="dxa"/>
            <w:tcMar>
              <w:top w:w="100" w:type="dxa"/>
              <w:left w:w="100" w:type="dxa"/>
              <w:bottom w:w="100" w:type="dxa"/>
              <w:right w:w="100" w:type="dxa"/>
            </w:tcMar>
            <w:vAlign w:val="center"/>
          </w:tcPr>
          <w:p w14:paraId="4720C917"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4FCF3F70"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7049501A" w14:textId="77777777" w:rsidTr="00C06FDB">
        <w:trPr>
          <w:trHeight w:val="227"/>
        </w:trPr>
        <w:tc>
          <w:tcPr>
            <w:tcW w:w="7928" w:type="dxa"/>
            <w:tcMar>
              <w:top w:w="100" w:type="dxa"/>
              <w:left w:w="100" w:type="dxa"/>
              <w:bottom w:w="100" w:type="dxa"/>
              <w:right w:w="100" w:type="dxa"/>
            </w:tcMar>
            <w:vAlign w:val="center"/>
          </w:tcPr>
          <w:p w14:paraId="12885F22" w14:textId="1AFA77E4" w:rsidR="00FF2F30" w:rsidRPr="009A4B0E" w:rsidRDefault="00F0205A" w:rsidP="00A921BB">
            <w:pPr>
              <w:widowControl w:val="0"/>
              <w:pBdr>
                <w:top w:val="nil"/>
                <w:left w:val="nil"/>
                <w:bottom w:val="nil"/>
                <w:right w:val="nil"/>
                <w:between w:val="nil"/>
              </w:pBdr>
              <w:spacing w:line="240" w:lineRule="auto"/>
              <w:rPr>
                <w:color w:val="000000"/>
                <w:lang w:val="en-GB"/>
              </w:rPr>
            </w:pPr>
            <w:r w:rsidRPr="009A4B0E">
              <w:rPr>
                <w:color w:val="000000"/>
                <w:lang w:val="en-GB"/>
              </w:rPr>
              <w:t>Strong communication skills, with the ability to build trust and rapport with citizens, community leaders and professionals.</w:t>
            </w:r>
          </w:p>
        </w:tc>
        <w:tc>
          <w:tcPr>
            <w:tcW w:w="1182" w:type="dxa"/>
            <w:tcMar>
              <w:top w:w="100" w:type="dxa"/>
              <w:left w:w="100" w:type="dxa"/>
              <w:bottom w:w="100" w:type="dxa"/>
              <w:right w:w="100" w:type="dxa"/>
            </w:tcMar>
            <w:vAlign w:val="center"/>
          </w:tcPr>
          <w:p w14:paraId="14B64A2F"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3048B4B5"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4357454E" w14:textId="77777777" w:rsidTr="00C06FDB">
        <w:trPr>
          <w:trHeight w:val="227"/>
        </w:trPr>
        <w:tc>
          <w:tcPr>
            <w:tcW w:w="7928" w:type="dxa"/>
            <w:tcMar>
              <w:top w:w="100" w:type="dxa"/>
              <w:left w:w="100" w:type="dxa"/>
              <w:bottom w:w="100" w:type="dxa"/>
              <w:right w:w="100" w:type="dxa"/>
            </w:tcMar>
            <w:vAlign w:val="center"/>
          </w:tcPr>
          <w:p w14:paraId="4792F92B" w14:textId="3E6CF6A6" w:rsidR="00FF2F30" w:rsidRPr="009A4B0E" w:rsidRDefault="007D4817" w:rsidP="00A921BB">
            <w:pPr>
              <w:widowControl w:val="0"/>
              <w:pBdr>
                <w:top w:val="nil"/>
                <w:left w:val="nil"/>
                <w:bottom w:val="nil"/>
                <w:right w:val="nil"/>
                <w:between w:val="nil"/>
              </w:pBdr>
              <w:spacing w:line="265" w:lineRule="auto"/>
              <w:ind w:right="472"/>
              <w:rPr>
                <w:color w:val="000000"/>
                <w:lang w:val="en-GB"/>
              </w:rPr>
            </w:pPr>
            <w:r w:rsidRPr="009A4B0E">
              <w:rPr>
                <w:color w:val="000000"/>
                <w:lang w:val="en-GB"/>
              </w:rPr>
              <w:t>Ability to work on own initiative, plan and prioritise workload, and meet deadlines in a busy, community</w:t>
            </w:r>
            <w:r w:rsidRPr="009A4B0E">
              <w:rPr>
                <w:color w:val="000000"/>
                <w:lang w:val="en-GB"/>
              </w:rPr>
              <w:noBreakHyphen/>
              <w:t>based role.</w:t>
            </w:r>
          </w:p>
        </w:tc>
        <w:tc>
          <w:tcPr>
            <w:tcW w:w="1182" w:type="dxa"/>
            <w:tcMar>
              <w:top w:w="100" w:type="dxa"/>
              <w:left w:w="100" w:type="dxa"/>
              <w:bottom w:w="100" w:type="dxa"/>
              <w:right w:w="100" w:type="dxa"/>
            </w:tcMar>
            <w:vAlign w:val="center"/>
          </w:tcPr>
          <w:p w14:paraId="6C6DCD0C"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4B602AD0"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47187C75" w14:textId="77777777" w:rsidTr="00C06FDB">
        <w:trPr>
          <w:trHeight w:val="227"/>
        </w:trPr>
        <w:tc>
          <w:tcPr>
            <w:tcW w:w="7928" w:type="dxa"/>
            <w:tcMar>
              <w:top w:w="100" w:type="dxa"/>
              <w:left w:w="100" w:type="dxa"/>
              <w:bottom w:w="100" w:type="dxa"/>
              <w:right w:w="100" w:type="dxa"/>
            </w:tcMar>
            <w:vAlign w:val="center"/>
          </w:tcPr>
          <w:p w14:paraId="060A8FB7" w14:textId="06BED818" w:rsidR="00FF2F30" w:rsidRPr="009A4B0E" w:rsidRDefault="0064630E" w:rsidP="00A921BB">
            <w:pPr>
              <w:widowControl w:val="0"/>
              <w:pBdr>
                <w:top w:val="nil"/>
                <w:left w:val="nil"/>
                <w:bottom w:val="nil"/>
                <w:right w:val="nil"/>
                <w:between w:val="nil"/>
              </w:pBdr>
              <w:spacing w:line="262" w:lineRule="auto"/>
              <w:ind w:right="839"/>
              <w:rPr>
                <w:color w:val="000000"/>
                <w:lang w:val="en-GB"/>
              </w:rPr>
            </w:pPr>
            <w:r w:rsidRPr="009A4B0E">
              <w:rPr>
                <w:color w:val="000000"/>
                <w:lang w:val="en-GB"/>
              </w:rPr>
              <w:t xml:space="preserve">Respectful, open, and sensitive to others’ history and </w:t>
            </w:r>
            <w:r w:rsidR="00F10DD9" w:rsidRPr="009A4B0E">
              <w:rPr>
                <w:color w:val="000000"/>
                <w:lang w:val="en-GB"/>
              </w:rPr>
              <w:t xml:space="preserve">experience; </w:t>
            </w:r>
            <w:r w:rsidR="00B733F0" w:rsidRPr="009A4B0E">
              <w:rPr>
                <w:color w:val="000000"/>
                <w:lang w:val="en-GB"/>
              </w:rPr>
              <w:t>s</w:t>
            </w:r>
            <w:r w:rsidR="00F10DD9" w:rsidRPr="009A4B0E">
              <w:rPr>
                <w:color w:val="000000"/>
                <w:lang w:val="en-GB"/>
              </w:rPr>
              <w:t>ensitive</w:t>
            </w:r>
            <w:r w:rsidRPr="009A4B0E">
              <w:rPr>
                <w:color w:val="000000"/>
                <w:lang w:val="en-GB"/>
              </w:rPr>
              <w:t xml:space="preserve"> to local cultures and languages.</w:t>
            </w:r>
          </w:p>
        </w:tc>
        <w:tc>
          <w:tcPr>
            <w:tcW w:w="1182" w:type="dxa"/>
            <w:tcMar>
              <w:top w:w="100" w:type="dxa"/>
              <w:left w:w="100" w:type="dxa"/>
              <w:bottom w:w="100" w:type="dxa"/>
              <w:right w:w="100" w:type="dxa"/>
            </w:tcMar>
            <w:vAlign w:val="center"/>
          </w:tcPr>
          <w:p w14:paraId="5E3812CE"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283652F0"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0DD371DE" w14:textId="77777777" w:rsidTr="00C06FDB">
        <w:trPr>
          <w:trHeight w:val="227"/>
        </w:trPr>
        <w:tc>
          <w:tcPr>
            <w:tcW w:w="7928" w:type="dxa"/>
            <w:tcMar>
              <w:top w:w="100" w:type="dxa"/>
              <w:left w:w="100" w:type="dxa"/>
              <w:bottom w:w="100" w:type="dxa"/>
              <w:right w:w="100" w:type="dxa"/>
            </w:tcMar>
            <w:vAlign w:val="center"/>
          </w:tcPr>
          <w:p w14:paraId="116B61FC" w14:textId="20EAF490" w:rsidR="00FF2F30" w:rsidRPr="009A4B0E" w:rsidRDefault="009D36F7" w:rsidP="00A921BB">
            <w:pPr>
              <w:widowControl w:val="0"/>
              <w:pBdr>
                <w:top w:val="nil"/>
                <w:left w:val="nil"/>
                <w:bottom w:val="nil"/>
                <w:right w:val="nil"/>
                <w:between w:val="nil"/>
              </w:pBdr>
              <w:spacing w:line="262" w:lineRule="auto"/>
              <w:ind w:right="1133"/>
              <w:rPr>
                <w:color w:val="000000"/>
                <w:lang w:val="en-GB"/>
              </w:rPr>
            </w:pPr>
            <w:r w:rsidRPr="009A4B0E">
              <w:rPr>
                <w:color w:val="000000"/>
                <w:lang w:val="en-GB"/>
              </w:rPr>
              <w:t>Understanding of the needs of service users from different backgrounds and cultures, and ability to adapt practice accordingly.</w:t>
            </w:r>
          </w:p>
        </w:tc>
        <w:tc>
          <w:tcPr>
            <w:tcW w:w="1182" w:type="dxa"/>
            <w:tcMar>
              <w:top w:w="100" w:type="dxa"/>
              <w:left w:w="100" w:type="dxa"/>
              <w:bottom w:w="100" w:type="dxa"/>
              <w:right w:w="100" w:type="dxa"/>
            </w:tcMar>
            <w:vAlign w:val="center"/>
          </w:tcPr>
          <w:p w14:paraId="5F9AACFA" w14:textId="3C825B2F" w:rsidR="00FF2F30" w:rsidRPr="009A4B0E" w:rsidRDefault="00C03EA0" w:rsidP="00A921BB">
            <w:pPr>
              <w:widowControl w:val="0"/>
              <w:pBdr>
                <w:top w:val="nil"/>
                <w:left w:val="nil"/>
                <w:bottom w:val="nil"/>
                <w:right w:val="nil"/>
                <w:between w:val="nil"/>
              </w:pBdr>
              <w:spacing w:line="240" w:lineRule="auto"/>
              <w:jc w:val="center"/>
              <w:rPr>
                <w:color w:val="000000"/>
                <w:lang w:val="en-GB"/>
              </w:rPr>
            </w:pPr>
            <w:r>
              <w:rPr>
                <w:color w:val="000000"/>
                <w:lang w:val="en-GB"/>
              </w:rPr>
              <w:t>X</w:t>
            </w:r>
          </w:p>
        </w:tc>
        <w:tc>
          <w:tcPr>
            <w:tcW w:w="1207" w:type="dxa"/>
            <w:tcMar>
              <w:top w:w="100" w:type="dxa"/>
              <w:left w:w="100" w:type="dxa"/>
              <w:bottom w:w="100" w:type="dxa"/>
              <w:right w:w="100" w:type="dxa"/>
            </w:tcMar>
            <w:vAlign w:val="center"/>
          </w:tcPr>
          <w:p w14:paraId="4BEAE802" w14:textId="6FF0F483" w:rsidR="00FF2F30" w:rsidRPr="009A4B0E" w:rsidRDefault="00FF2F30" w:rsidP="00A921BB">
            <w:pPr>
              <w:widowControl w:val="0"/>
              <w:pBdr>
                <w:top w:val="nil"/>
                <w:left w:val="nil"/>
                <w:bottom w:val="nil"/>
                <w:right w:val="nil"/>
                <w:between w:val="nil"/>
              </w:pBdr>
              <w:jc w:val="center"/>
              <w:rPr>
                <w:color w:val="000000"/>
                <w:lang w:val="en-GB"/>
              </w:rPr>
            </w:pPr>
          </w:p>
        </w:tc>
      </w:tr>
      <w:tr w:rsidR="00DE1A54" w:rsidRPr="009A4B0E" w14:paraId="678D7834" w14:textId="77777777" w:rsidTr="00C06FDB">
        <w:trPr>
          <w:trHeight w:val="227"/>
        </w:trPr>
        <w:tc>
          <w:tcPr>
            <w:tcW w:w="7928" w:type="dxa"/>
            <w:tcMar>
              <w:top w:w="100" w:type="dxa"/>
              <w:left w:w="100" w:type="dxa"/>
              <w:bottom w:w="100" w:type="dxa"/>
              <w:right w:w="100" w:type="dxa"/>
            </w:tcMar>
            <w:vAlign w:val="center"/>
          </w:tcPr>
          <w:p w14:paraId="63E5072D" w14:textId="56DFFC66" w:rsidR="00DE1A54" w:rsidRPr="009A4B0E" w:rsidRDefault="00DE1A54" w:rsidP="00A921BB">
            <w:pPr>
              <w:widowControl w:val="0"/>
              <w:pBdr>
                <w:top w:val="nil"/>
                <w:left w:val="nil"/>
                <w:bottom w:val="nil"/>
                <w:right w:val="nil"/>
                <w:between w:val="nil"/>
              </w:pBdr>
              <w:spacing w:line="262" w:lineRule="auto"/>
              <w:ind w:right="1133"/>
              <w:rPr>
                <w:color w:val="000000"/>
                <w:lang w:val="en-GB"/>
              </w:rPr>
            </w:pPr>
            <w:r w:rsidRPr="009A4B0E">
              <w:rPr>
                <w:color w:val="000000"/>
                <w:lang w:val="en-GB"/>
              </w:rPr>
              <w:t>Ability to contribute to monitoring and reporting using impact measures.</w:t>
            </w:r>
          </w:p>
        </w:tc>
        <w:tc>
          <w:tcPr>
            <w:tcW w:w="1182" w:type="dxa"/>
            <w:tcMar>
              <w:top w:w="100" w:type="dxa"/>
              <w:left w:w="100" w:type="dxa"/>
              <w:bottom w:w="100" w:type="dxa"/>
              <w:right w:w="100" w:type="dxa"/>
            </w:tcMar>
            <w:vAlign w:val="center"/>
          </w:tcPr>
          <w:p w14:paraId="645147C0" w14:textId="08354A19" w:rsidR="00DE1A54" w:rsidRPr="009A4B0E" w:rsidRDefault="00DE1A54" w:rsidP="00A921BB">
            <w:pPr>
              <w:widowControl w:val="0"/>
              <w:pBdr>
                <w:top w:val="nil"/>
                <w:left w:val="nil"/>
                <w:bottom w:val="nil"/>
                <w:right w:val="nil"/>
                <w:between w:val="nil"/>
              </w:pBdr>
              <w:spacing w:line="240" w:lineRule="auto"/>
              <w:jc w:val="center"/>
              <w:rPr>
                <w:color w:val="000000"/>
                <w:lang w:val="en-GB"/>
              </w:rPr>
            </w:pPr>
          </w:p>
        </w:tc>
        <w:tc>
          <w:tcPr>
            <w:tcW w:w="1207" w:type="dxa"/>
            <w:tcMar>
              <w:top w:w="100" w:type="dxa"/>
              <w:left w:w="100" w:type="dxa"/>
              <w:bottom w:w="100" w:type="dxa"/>
              <w:right w:w="100" w:type="dxa"/>
            </w:tcMar>
            <w:vAlign w:val="center"/>
          </w:tcPr>
          <w:p w14:paraId="1D3A7B00" w14:textId="7F686065" w:rsidR="00DE1A54" w:rsidRPr="009A4B0E" w:rsidRDefault="0090497A" w:rsidP="00A921BB">
            <w:pPr>
              <w:widowControl w:val="0"/>
              <w:pBdr>
                <w:top w:val="nil"/>
                <w:left w:val="nil"/>
                <w:bottom w:val="nil"/>
                <w:right w:val="nil"/>
                <w:between w:val="nil"/>
              </w:pBdr>
              <w:jc w:val="center"/>
              <w:rPr>
                <w:color w:val="000000"/>
                <w:lang w:val="en-GB"/>
              </w:rPr>
            </w:pPr>
            <w:r w:rsidRPr="009A4B0E">
              <w:rPr>
                <w:color w:val="000000"/>
                <w:lang w:val="en-GB"/>
              </w:rPr>
              <w:t>X</w:t>
            </w:r>
          </w:p>
        </w:tc>
      </w:tr>
      <w:tr w:rsidR="00F10DD9" w:rsidRPr="009A4B0E" w14:paraId="51B2EE50" w14:textId="77777777" w:rsidTr="00EE08DA">
        <w:trPr>
          <w:trHeight w:val="227"/>
        </w:trPr>
        <w:tc>
          <w:tcPr>
            <w:tcW w:w="10317" w:type="dxa"/>
            <w:gridSpan w:val="3"/>
            <w:shd w:val="clear" w:color="auto" w:fill="F2F2F2" w:themeFill="background1" w:themeFillShade="F2"/>
            <w:tcMar>
              <w:top w:w="100" w:type="dxa"/>
              <w:left w:w="100" w:type="dxa"/>
              <w:bottom w:w="100" w:type="dxa"/>
              <w:right w:w="100" w:type="dxa"/>
            </w:tcMar>
            <w:vAlign w:val="center"/>
          </w:tcPr>
          <w:p w14:paraId="4850755B" w14:textId="46467A57" w:rsidR="00F10DD9" w:rsidRPr="009A4B0E" w:rsidRDefault="00772CA6" w:rsidP="00A921BB">
            <w:pPr>
              <w:widowControl w:val="0"/>
              <w:pBdr>
                <w:top w:val="nil"/>
                <w:left w:val="nil"/>
                <w:bottom w:val="nil"/>
                <w:right w:val="nil"/>
                <w:between w:val="nil"/>
              </w:pBdr>
              <w:rPr>
                <w:b/>
                <w:color w:val="000000"/>
                <w:shd w:val="clear" w:color="auto" w:fill="E7E6E6"/>
                <w:lang w:val="en-GB"/>
              </w:rPr>
            </w:pPr>
            <w:r w:rsidRPr="009A4B0E">
              <w:rPr>
                <w:b/>
                <w:color w:val="000000"/>
                <w:lang w:val="en-GB"/>
              </w:rPr>
              <w:t>Values and Behaviours</w:t>
            </w:r>
          </w:p>
        </w:tc>
      </w:tr>
      <w:tr w:rsidR="00FF2F30" w:rsidRPr="009A4B0E" w14:paraId="34AE24B9" w14:textId="77777777" w:rsidTr="00C06FDB">
        <w:trPr>
          <w:trHeight w:val="227"/>
        </w:trPr>
        <w:tc>
          <w:tcPr>
            <w:tcW w:w="7928" w:type="dxa"/>
            <w:tcMar>
              <w:top w:w="100" w:type="dxa"/>
              <w:left w:w="100" w:type="dxa"/>
              <w:bottom w:w="100" w:type="dxa"/>
              <w:right w:w="100" w:type="dxa"/>
            </w:tcMar>
            <w:vAlign w:val="center"/>
          </w:tcPr>
          <w:p w14:paraId="586D4D20" w14:textId="4640998E" w:rsidR="00FF2F30" w:rsidRPr="009A4B0E" w:rsidRDefault="0064630E" w:rsidP="00A921BB">
            <w:pPr>
              <w:widowControl w:val="0"/>
              <w:pBdr>
                <w:top w:val="nil"/>
                <w:left w:val="nil"/>
                <w:bottom w:val="nil"/>
                <w:right w:val="nil"/>
                <w:between w:val="nil"/>
              </w:pBdr>
              <w:spacing w:line="240" w:lineRule="auto"/>
              <w:rPr>
                <w:color w:val="000000"/>
                <w:lang w:val="en-GB"/>
              </w:rPr>
            </w:pPr>
            <w:r w:rsidRPr="009A4B0E">
              <w:rPr>
                <w:color w:val="000000"/>
                <w:lang w:val="en-GB"/>
              </w:rPr>
              <w:t xml:space="preserve">Approachable and well organised. </w:t>
            </w:r>
          </w:p>
        </w:tc>
        <w:tc>
          <w:tcPr>
            <w:tcW w:w="1182" w:type="dxa"/>
            <w:tcMar>
              <w:top w:w="100" w:type="dxa"/>
              <w:left w:w="100" w:type="dxa"/>
              <w:bottom w:w="100" w:type="dxa"/>
              <w:right w:w="100" w:type="dxa"/>
            </w:tcMar>
            <w:vAlign w:val="center"/>
          </w:tcPr>
          <w:p w14:paraId="7434AB33"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2398B6EB"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2951CC20" w14:textId="77777777" w:rsidTr="00C06FDB">
        <w:trPr>
          <w:trHeight w:val="227"/>
        </w:trPr>
        <w:tc>
          <w:tcPr>
            <w:tcW w:w="7928" w:type="dxa"/>
            <w:tcMar>
              <w:top w:w="100" w:type="dxa"/>
              <w:left w:w="100" w:type="dxa"/>
              <w:bottom w:w="100" w:type="dxa"/>
              <w:right w:w="100" w:type="dxa"/>
            </w:tcMar>
            <w:vAlign w:val="center"/>
          </w:tcPr>
          <w:p w14:paraId="17C38E66" w14:textId="374FAEEF" w:rsidR="00FF2F30" w:rsidRPr="009A4B0E" w:rsidRDefault="0064630E" w:rsidP="00A921BB">
            <w:pPr>
              <w:widowControl w:val="0"/>
              <w:pBdr>
                <w:top w:val="nil"/>
                <w:left w:val="nil"/>
                <w:bottom w:val="nil"/>
                <w:right w:val="nil"/>
                <w:between w:val="nil"/>
              </w:pBdr>
              <w:spacing w:line="240" w:lineRule="auto"/>
              <w:rPr>
                <w:color w:val="000000"/>
                <w:lang w:val="en-GB"/>
              </w:rPr>
            </w:pPr>
            <w:r w:rsidRPr="009A4B0E">
              <w:rPr>
                <w:color w:val="000000"/>
                <w:lang w:val="en-GB"/>
              </w:rPr>
              <w:t xml:space="preserve">Reliable and self-motivated with ability to motivate others. </w:t>
            </w:r>
          </w:p>
        </w:tc>
        <w:tc>
          <w:tcPr>
            <w:tcW w:w="1182" w:type="dxa"/>
            <w:tcMar>
              <w:top w:w="100" w:type="dxa"/>
              <w:left w:w="100" w:type="dxa"/>
              <w:bottom w:w="100" w:type="dxa"/>
              <w:right w:w="100" w:type="dxa"/>
            </w:tcMar>
            <w:vAlign w:val="center"/>
          </w:tcPr>
          <w:p w14:paraId="443A9394"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163C7B45"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4F4F5AB4" w14:textId="77777777" w:rsidTr="00C06FDB">
        <w:trPr>
          <w:trHeight w:val="227"/>
        </w:trPr>
        <w:tc>
          <w:tcPr>
            <w:tcW w:w="7928" w:type="dxa"/>
            <w:tcMar>
              <w:top w:w="100" w:type="dxa"/>
              <w:left w:w="100" w:type="dxa"/>
              <w:bottom w:w="100" w:type="dxa"/>
              <w:right w:w="100" w:type="dxa"/>
            </w:tcMar>
            <w:vAlign w:val="center"/>
          </w:tcPr>
          <w:p w14:paraId="2CD19F7D" w14:textId="108468BD" w:rsidR="00FF2F30" w:rsidRPr="009A4B0E" w:rsidRDefault="00A277E4" w:rsidP="00A921BB">
            <w:pPr>
              <w:widowControl w:val="0"/>
              <w:pBdr>
                <w:top w:val="nil"/>
                <w:left w:val="nil"/>
                <w:bottom w:val="nil"/>
                <w:right w:val="nil"/>
                <w:between w:val="nil"/>
              </w:pBdr>
              <w:spacing w:line="262" w:lineRule="auto"/>
              <w:ind w:right="872"/>
              <w:rPr>
                <w:color w:val="000000"/>
                <w:lang w:val="en-GB"/>
              </w:rPr>
            </w:pPr>
            <w:r w:rsidRPr="009A4B0E">
              <w:rPr>
                <w:color w:val="000000"/>
                <w:lang w:val="en-GB"/>
              </w:rPr>
              <w:t>Committed</w:t>
            </w:r>
            <w:r w:rsidR="00CE332F" w:rsidRPr="009A4B0E">
              <w:rPr>
                <w:color w:val="000000"/>
                <w:lang w:val="en-GB"/>
              </w:rPr>
              <w:t xml:space="preserve"> to equity, diversity and inclusion, and to challenging stigma and discrimination.</w:t>
            </w:r>
          </w:p>
        </w:tc>
        <w:tc>
          <w:tcPr>
            <w:tcW w:w="1182" w:type="dxa"/>
            <w:tcMar>
              <w:top w:w="100" w:type="dxa"/>
              <w:left w:w="100" w:type="dxa"/>
              <w:bottom w:w="100" w:type="dxa"/>
              <w:right w:w="100" w:type="dxa"/>
            </w:tcMar>
            <w:vAlign w:val="center"/>
          </w:tcPr>
          <w:p w14:paraId="00E03D21"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3595CFBD"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FF2F30" w:rsidRPr="009A4B0E" w14:paraId="4FF3DD9B" w14:textId="77777777" w:rsidTr="00C06FDB">
        <w:trPr>
          <w:trHeight w:val="227"/>
        </w:trPr>
        <w:tc>
          <w:tcPr>
            <w:tcW w:w="7928" w:type="dxa"/>
            <w:tcMar>
              <w:top w:w="100" w:type="dxa"/>
              <w:left w:w="100" w:type="dxa"/>
              <w:bottom w:w="100" w:type="dxa"/>
              <w:right w:w="100" w:type="dxa"/>
            </w:tcMar>
            <w:vAlign w:val="center"/>
          </w:tcPr>
          <w:p w14:paraId="325796EA" w14:textId="5F4DEB4E" w:rsidR="00FF2F30" w:rsidRPr="009A4B0E" w:rsidRDefault="00DB63FE" w:rsidP="00A921BB">
            <w:pPr>
              <w:widowControl w:val="0"/>
              <w:pBdr>
                <w:top w:val="nil"/>
                <w:left w:val="nil"/>
                <w:bottom w:val="nil"/>
                <w:right w:val="nil"/>
                <w:between w:val="nil"/>
              </w:pBdr>
              <w:spacing w:line="262" w:lineRule="auto"/>
              <w:ind w:right="104"/>
              <w:rPr>
                <w:color w:val="000000"/>
                <w:lang w:val="en-GB"/>
              </w:rPr>
            </w:pPr>
            <w:r w:rsidRPr="009A4B0E">
              <w:rPr>
                <w:color w:val="000000"/>
                <w:lang w:val="en-GB"/>
              </w:rPr>
              <w:t>A collaborative team player who is also comfortable working alone in the community.</w:t>
            </w:r>
          </w:p>
        </w:tc>
        <w:tc>
          <w:tcPr>
            <w:tcW w:w="1182" w:type="dxa"/>
            <w:tcMar>
              <w:top w:w="100" w:type="dxa"/>
              <w:left w:w="100" w:type="dxa"/>
              <w:bottom w:w="100" w:type="dxa"/>
              <w:right w:w="100" w:type="dxa"/>
            </w:tcMar>
            <w:vAlign w:val="center"/>
          </w:tcPr>
          <w:p w14:paraId="65455B95"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30D75565" w14:textId="77777777" w:rsidR="00FF2F30" w:rsidRPr="009A4B0E" w:rsidRDefault="00FF2F30" w:rsidP="00A921BB">
            <w:pPr>
              <w:widowControl w:val="0"/>
              <w:pBdr>
                <w:top w:val="nil"/>
                <w:left w:val="nil"/>
                <w:bottom w:val="nil"/>
                <w:right w:val="nil"/>
                <w:between w:val="nil"/>
              </w:pBdr>
              <w:jc w:val="center"/>
              <w:rPr>
                <w:color w:val="000000"/>
                <w:lang w:val="en-GB"/>
              </w:rPr>
            </w:pPr>
          </w:p>
        </w:tc>
      </w:tr>
      <w:tr w:rsidR="002B2E72" w:rsidRPr="009A4B0E" w14:paraId="39CB8228" w14:textId="77777777" w:rsidTr="00C06FDB">
        <w:trPr>
          <w:trHeight w:val="227"/>
        </w:trPr>
        <w:tc>
          <w:tcPr>
            <w:tcW w:w="7928" w:type="dxa"/>
            <w:tcMar>
              <w:top w:w="100" w:type="dxa"/>
              <w:left w:w="100" w:type="dxa"/>
              <w:bottom w:w="100" w:type="dxa"/>
              <w:right w:w="100" w:type="dxa"/>
            </w:tcMar>
            <w:vAlign w:val="center"/>
          </w:tcPr>
          <w:p w14:paraId="6F3457D0" w14:textId="49BFA086" w:rsidR="002B2E72" w:rsidRPr="009A4B0E" w:rsidRDefault="002B2E72" w:rsidP="00A921BB">
            <w:pPr>
              <w:widowControl w:val="0"/>
              <w:pBdr>
                <w:top w:val="nil"/>
                <w:left w:val="nil"/>
                <w:bottom w:val="nil"/>
                <w:right w:val="nil"/>
                <w:between w:val="nil"/>
              </w:pBdr>
              <w:spacing w:line="262" w:lineRule="auto"/>
              <w:ind w:right="104"/>
              <w:rPr>
                <w:color w:val="000000"/>
                <w:lang w:val="en-GB"/>
              </w:rPr>
            </w:pPr>
            <w:r w:rsidRPr="009A4B0E">
              <w:rPr>
                <w:color w:val="000000"/>
                <w:lang w:val="en-GB"/>
              </w:rPr>
              <w:t>Respect for confidentiality, safeguarding and professional boundaries.</w:t>
            </w:r>
          </w:p>
        </w:tc>
        <w:tc>
          <w:tcPr>
            <w:tcW w:w="1182" w:type="dxa"/>
            <w:tcMar>
              <w:top w:w="100" w:type="dxa"/>
              <w:left w:w="100" w:type="dxa"/>
              <w:bottom w:w="100" w:type="dxa"/>
              <w:right w:w="100" w:type="dxa"/>
            </w:tcMar>
            <w:vAlign w:val="center"/>
          </w:tcPr>
          <w:p w14:paraId="4619B289" w14:textId="584A8E8F" w:rsidR="002B2E72" w:rsidRPr="009A4B0E" w:rsidRDefault="002B2E72"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62E301DE" w14:textId="77777777" w:rsidR="002B2E72" w:rsidRPr="009A4B0E" w:rsidRDefault="002B2E72" w:rsidP="00A921BB">
            <w:pPr>
              <w:widowControl w:val="0"/>
              <w:pBdr>
                <w:top w:val="nil"/>
                <w:left w:val="nil"/>
                <w:bottom w:val="nil"/>
                <w:right w:val="nil"/>
                <w:between w:val="nil"/>
              </w:pBdr>
              <w:jc w:val="center"/>
              <w:rPr>
                <w:color w:val="000000"/>
                <w:lang w:val="en-GB"/>
              </w:rPr>
            </w:pPr>
          </w:p>
        </w:tc>
      </w:tr>
      <w:tr w:rsidR="00F10DD9" w:rsidRPr="009A4B0E" w14:paraId="0DF8BCC2" w14:textId="77777777" w:rsidTr="00EE08DA">
        <w:trPr>
          <w:trHeight w:val="227"/>
        </w:trPr>
        <w:tc>
          <w:tcPr>
            <w:tcW w:w="10317" w:type="dxa"/>
            <w:gridSpan w:val="3"/>
            <w:shd w:val="clear" w:color="auto" w:fill="F2F2F2" w:themeFill="background1" w:themeFillShade="F2"/>
            <w:tcMar>
              <w:top w:w="100" w:type="dxa"/>
              <w:left w:w="100" w:type="dxa"/>
              <w:bottom w:w="100" w:type="dxa"/>
              <w:right w:w="100" w:type="dxa"/>
            </w:tcMar>
            <w:vAlign w:val="center"/>
          </w:tcPr>
          <w:p w14:paraId="015DFE7D" w14:textId="45D5EA95" w:rsidR="00F10DD9" w:rsidRPr="009A4B0E" w:rsidRDefault="00F10DD9" w:rsidP="00A921BB">
            <w:pPr>
              <w:widowControl w:val="0"/>
              <w:pBdr>
                <w:top w:val="nil"/>
                <w:left w:val="nil"/>
                <w:bottom w:val="nil"/>
                <w:right w:val="nil"/>
                <w:between w:val="nil"/>
              </w:pBdr>
              <w:rPr>
                <w:b/>
                <w:color w:val="000000"/>
                <w:shd w:val="clear" w:color="auto" w:fill="D9D9D9"/>
                <w:lang w:val="en-GB"/>
              </w:rPr>
            </w:pPr>
            <w:r w:rsidRPr="009A4B0E">
              <w:rPr>
                <w:b/>
                <w:color w:val="000000"/>
                <w:lang w:val="en-GB"/>
              </w:rPr>
              <w:t>Other / General</w:t>
            </w:r>
          </w:p>
        </w:tc>
      </w:tr>
      <w:tr w:rsidR="00FF2F30" w:rsidRPr="009A4B0E" w14:paraId="5A45E5D4" w14:textId="77777777" w:rsidTr="00C06FDB">
        <w:trPr>
          <w:trHeight w:val="227"/>
        </w:trPr>
        <w:tc>
          <w:tcPr>
            <w:tcW w:w="7928" w:type="dxa"/>
            <w:tcMar>
              <w:top w:w="100" w:type="dxa"/>
              <w:left w:w="100" w:type="dxa"/>
              <w:bottom w:w="100" w:type="dxa"/>
              <w:right w:w="100" w:type="dxa"/>
            </w:tcMar>
            <w:vAlign w:val="center"/>
          </w:tcPr>
          <w:p w14:paraId="72EFA775" w14:textId="14437229" w:rsidR="00FF2F30" w:rsidRPr="009A4B0E" w:rsidRDefault="0064630E" w:rsidP="00A921BB">
            <w:pPr>
              <w:widowControl w:val="0"/>
              <w:pBdr>
                <w:top w:val="nil"/>
                <w:left w:val="nil"/>
                <w:bottom w:val="nil"/>
                <w:right w:val="nil"/>
                <w:between w:val="nil"/>
              </w:pBdr>
              <w:spacing w:line="240" w:lineRule="auto"/>
              <w:rPr>
                <w:color w:val="000000"/>
                <w:lang w:val="en-GB"/>
              </w:rPr>
            </w:pPr>
            <w:r w:rsidRPr="009A4B0E">
              <w:rPr>
                <w:color w:val="000000"/>
                <w:lang w:val="en-GB"/>
              </w:rPr>
              <w:t xml:space="preserve">A full, clean, current UK driving </w:t>
            </w:r>
            <w:r w:rsidR="00857145" w:rsidRPr="009A4B0E">
              <w:rPr>
                <w:color w:val="000000"/>
                <w:lang w:val="en-GB"/>
              </w:rPr>
              <w:t>license</w:t>
            </w:r>
            <w:r w:rsidRPr="009A4B0E">
              <w:rPr>
                <w:color w:val="000000"/>
                <w:lang w:val="en-GB"/>
              </w:rPr>
              <w:t xml:space="preserve">. </w:t>
            </w:r>
          </w:p>
        </w:tc>
        <w:tc>
          <w:tcPr>
            <w:tcW w:w="1182" w:type="dxa"/>
            <w:tcMar>
              <w:top w:w="100" w:type="dxa"/>
              <w:left w:w="100" w:type="dxa"/>
              <w:bottom w:w="100" w:type="dxa"/>
              <w:right w:w="100" w:type="dxa"/>
            </w:tcMar>
            <w:vAlign w:val="center"/>
          </w:tcPr>
          <w:p w14:paraId="6EF82145" w14:textId="77777777" w:rsidR="00FF2F30" w:rsidRPr="009A4B0E" w:rsidRDefault="00FF2F30" w:rsidP="00A921BB">
            <w:pPr>
              <w:widowControl w:val="0"/>
              <w:pBdr>
                <w:top w:val="nil"/>
                <w:left w:val="nil"/>
                <w:bottom w:val="nil"/>
                <w:right w:val="nil"/>
                <w:between w:val="nil"/>
              </w:pBdr>
              <w:jc w:val="center"/>
              <w:rPr>
                <w:color w:val="000000"/>
                <w:lang w:val="en-GB"/>
              </w:rPr>
            </w:pPr>
          </w:p>
        </w:tc>
        <w:tc>
          <w:tcPr>
            <w:tcW w:w="1207" w:type="dxa"/>
            <w:tcMar>
              <w:top w:w="100" w:type="dxa"/>
              <w:left w:w="100" w:type="dxa"/>
              <w:bottom w:w="100" w:type="dxa"/>
              <w:right w:w="100" w:type="dxa"/>
            </w:tcMar>
            <w:vAlign w:val="center"/>
          </w:tcPr>
          <w:p w14:paraId="40215851" w14:textId="77777777" w:rsidR="00FF2F30" w:rsidRPr="009A4B0E" w:rsidRDefault="0064630E" w:rsidP="00A921BB">
            <w:pPr>
              <w:widowControl w:val="0"/>
              <w:pBdr>
                <w:top w:val="nil"/>
                <w:left w:val="nil"/>
                <w:bottom w:val="nil"/>
                <w:right w:val="nil"/>
                <w:between w:val="nil"/>
              </w:pBdr>
              <w:spacing w:line="240" w:lineRule="auto"/>
              <w:jc w:val="center"/>
              <w:rPr>
                <w:color w:val="000000"/>
                <w:lang w:val="en-GB"/>
              </w:rPr>
            </w:pPr>
            <w:r w:rsidRPr="009A4B0E">
              <w:rPr>
                <w:color w:val="000000"/>
                <w:lang w:val="en-GB"/>
              </w:rPr>
              <w:t>X</w:t>
            </w:r>
          </w:p>
        </w:tc>
      </w:tr>
      <w:tr w:rsidR="007E2982" w:rsidRPr="009A4B0E" w14:paraId="4D4B53E0" w14:textId="77777777" w:rsidTr="00C06FDB">
        <w:trPr>
          <w:trHeight w:val="227"/>
        </w:trPr>
        <w:tc>
          <w:tcPr>
            <w:tcW w:w="7928" w:type="dxa"/>
            <w:tcMar>
              <w:top w:w="100" w:type="dxa"/>
              <w:left w:w="100" w:type="dxa"/>
              <w:bottom w:w="100" w:type="dxa"/>
              <w:right w:w="100" w:type="dxa"/>
            </w:tcMar>
            <w:vAlign w:val="center"/>
          </w:tcPr>
          <w:p w14:paraId="04307C25" w14:textId="342ECBC5" w:rsidR="007E2982" w:rsidRPr="009A4B0E" w:rsidRDefault="00552BC7" w:rsidP="00A921BB">
            <w:pPr>
              <w:widowControl w:val="0"/>
              <w:pBdr>
                <w:top w:val="nil"/>
                <w:left w:val="nil"/>
                <w:bottom w:val="nil"/>
                <w:right w:val="nil"/>
                <w:between w:val="nil"/>
              </w:pBdr>
              <w:spacing w:line="240" w:lineRule="auto"/>
              <w:rPr>
                <w:color w:val="000000"/>
                <w:lang w:val="en-GB"/>
              </w:rPr>
            </w:pPr>
            <w:r w:rsidRPr="009A4B0E">
              <w:rPr>
                <w:color w:val="000000"/>
                <w:lang w:val="en-GB"/>
              </w:rPr>
              <w:t>Ability to travel across the Ladywood district and attend occasional evening/weekend meetings and events.</w:t>
            </w:r>
          </w:p>
        </w:tc>
        <w:tc>
          <w:tcPr>
            <w:tcW w:w="1182" w:type="dxa"/>
            <w:tcMar>
              <w:top w:w="100" w:type="dxa"/>
              <w:left w:w="100" w:type="dxa"/>
              <w:bottom w:w="100" w:type="dxa"/>
              <w:right w:w="100" w:type="dxa"/>
            </w:tcMar>
            <w:vAlign w:val="center"/>
          </w:tcPr>
          <w:p w14:paraId="5317563B" w14:textId="28570AE0" w:rsidR="007E2982" w:rsidRPr="009A4B0E" w:rsidRDefault="007225C3" w:rsidP="00A921BB">
            <w:pPr>
              <w:widowControl w:val="0"/>
              <w:pBdr>
                <w:top w:val="nil"/>
                <w:left w:val="nil"/>
                <w:bottom w:val="nil"/>
                <w:right w:val="nil"/>
                <w:between w:val="nil"/>
              </w:pBdr>
              <w:jc w:val="center"/>
              <w:rPr>
                <w:color w:val="000000"/>
                <w:lang w:val="en-GB"/>
              </w:rPr>
            </w:pPr>
            <w:r w:rsidRPr="009A4B0E">
              <w:rPr>
                <w:color w:val="000000"/>
                <w:lang w:val="en-GB"/>
              </w:rPr>
              <w:t>X</w:t>
            </w:r>
          </w:p>
        </w:tc>
        <w:tc>
          <w:tcPr>
            <w:tcW w:w="1207" w:type="dxa"/>
            <w:tcMar>
              <w:top w:w="100" w:type="dxa"/>
              <w:left w:w="100" w:type="dxa"/>
              <w:bottom w:w="100" w:type="dxa"/>
              <w:right w:w="100" w:type="dxa"/>
            </w:tcMar>
            <w:vAlign w:val="center"/>
          </w:tcPr>
          <w:p w14:paraId="4153F784" w14:textId="77777777" w:rsidR="007E2982" w:rsidRPr="009A4B0E" w:rsidRDefault="007E2982" w:rsidP="00A921BB">
            <w:pPr>
              <w:widowControl w:val="0"/>
              <w:pBdr>
                <w:top w:val="nil"/>
                <w:left w:val="nil"/>
                <w:bottom w:val="nil"/>
                <w:right w:val="nil"/>
                <w:between w:val="nil"/>
              </w:pBdr>
              <w:spacing w:line="240" w:lineRule="auto"/>
              <w:jc w:val="center"/>
              <w:rPr>
                <w:color w:val="000000"/>
                <w:lang w:val="en-GB"/>
              </w:rPr>
            </w:pPr>
          </w:p>
        </w:tc>
      </w:tr>
    </w:tbl>
    <w:p w14:paraId="468EDE04" w14:textId="473EEBC6" w:rsidR="00FF2F30" w:rsidRDefault="00A921BB">
      <w:pPr>
        <w:widowControl w:val="0"/>
        <w:pBdr>
          <w:top w:val="nil"/>
          <w:left w:val="nil"/>
          <w:bottom w:val="nil"/>
          <w:right w:val="nil"/>
          <w:between w:val="nil"/>
        </w:pBdr>
        <w:rPr>
          <w:color w:val="000000"/>
          <w:lang w:val="en-GB"/>
        </w:rPr>
      </w:pPr>
      <w:r w:rsidRPr="009A4B0E">
        <w:rPr>
          <w:color w:val="000000"/>
          <w:lang w:val="en-GB"/>
        </w:rPr>
        <w:br w:type="textWrapping" w:clear="all"/>
      </w:r>
    </w:p>
    <w:p w14:paraId="1C269F4B" w14:textId="77777777" w:rsidR="00C06FDB" w:rsidRDefault="00C06FDB" w:rsidP="00C06FDB">
      <w:pPr>
        <w:pStyle w:val="Header"/>
        <w:spacing w:line="276" w:lineRule="auto"/>
        <w:ind w:left="360" w:hanging="720"/>
        <w:jc w:val="center"/>
        <w:rPr>
          <w:b/>
        </w:rPr>
      </w:pPr>
      <w:r w:rsidRPr="00E835C7">
        <w:rPr>
          <w:b/>
        </w:rPr>
        <w:t xml:space="preserve">I understand and agree to the above terms and conditions of </w:t>
      </w:r>
      <w:proofErr w:type="gramStart"/>
      <w:r w:rsidRPr="00E835C7">
        <w:rPr>
          <w:b/>
        </w:rPr>
        <w:t>my</w:t>
      </w:r>
      <w:proofErr w:type="gramEnd"/>
    </w:p>
    <w:p w14:paraId="10B9BA2B" w14:textId="77777777" w:rsidR="00C06FDB" w:rsidRPr="00E835C7" w:rsidRDefault="00C06FDB" w:rsidP="00C06FDB">
      <w:pPr>
        <w:pStyle w:val="Header"/>
        <w:spacing w:line="276" w:lineRule="auto"/>
        <w:ind w:left="360" w:hanging="720"/>
        <w:jc w:val="center"/>
        <w:rPr>
          <w:b/>
        </w:rPr>
      </w:pPr>
      <w:r w:rsidRPr="00E835C7">
        <w:rPr>
          <w:b/>
        </w:rPr>
        <w:t>job description</w:t>
      </w:r>
      <w:r>
        <w:rPr>
          <w:b/>
        </w:rPr>
        <w:t>/ person specification</w:t>
      </w:r>
    </w:p>
    <w:p w14:paraId="4027C6C2" w14:textId="77777777" w:rsidR="00C06FDB" w:rsidRDefault="00C06FDB" w:rsidP="00C06FDB">
      <w:pPr>
        <w:pStyle w:val="Header"/>
        <w:spacing w:line="276" w:lineRule="auto"/>
        <w:ind w:left="360" w:hanging="720"/>
        <w:jc w:val="center"/>
        <w:rPr>
          <w:b/>
        </w:rPr>
      </w:pPr>
    </w:p>
    <w:p w14:paraId="5100D0B9" w14:textId="77777777" w:rsidR="00C06FDB" w:rsidRPr="00E835C7" w:rsidRDefault="00C06FDB" w:rsidP="00C06FDB">
      <w:pPr>
        <w:pStyle w:val="Header"/>
        <w:spacing w:line="276" w:lineRule="auto"/>
        <w:ind w:left="360" w:hanging="720"/>
        <w:jc w:val="center"/>
        <w:rPr>
          <w:b/>
        </w:rPr>
      </w:pPr>
    </w:p>
    <w:p w14:paraId="275437A7" w14:textId="77777777" w:rsidR="00C06FDB" w:rsidRPr="00E835C7" w:rsidRDefault="00C06FDB" w:rsidP="00C06FDB">
      <w:pPr>
        <w:pStyle w:val="Header"/>
        <w:spacing w:line="276" w:lineRule="auto"/>
        <w:ind w:left="360" w:hanging="720"/>
        <w:jc w:val="center"/>
        <w:rPr>
          <w:b/>
        </w:rPr>
      </w:pPr>
    </w:p>
    <w:p w14:paraId="6923C417" w14:textId="30D56C04" w:rsidR="00C06FDB" w:rsidRPr="001C1C1A" w:rsidRDefault="00C06FDB" w:rsidP="001C1C1A">
      <w:pPr>
        <w:pStyle w:val="Header"/>
        <w:spacing w:line="276" w:lineRule="auto"/>
        <w:ind w:left="360" w:hanging="720"/>
        <w:jc w:val="center"/>
        <w:rPr>
          <w:b/>
        </w:rPr>
      </w:pPr>
      <w:r w:rsidRPr="00E835C7">
        <w:rPr>
          <w:b/>
        </w:rPr>
        <w:t>Signed ………………………………………………      Date ……………………………</w:t>
      </w:r>
      <w:proofErr w:type="gramStart"/>
      <w:r w:rsidRPr="00E835C7">
        <w:rPr>
          <w:b/>
        </w:rPr>
        <w:t>…..</w:t>
      </w:r>
      <w:proofErr w:type="gramEnd"/>
    </w:p>
    <w:sectPr w:rsidR="00C06FDB" w:rsidRPr="001C1C1A" w:rsidSect="001C1C1A">
      <w:headerReference w:type="default" r:id="rId11"/>
      <w:footerReference w:type="default" r:id="rId12"/>
      <w:headerReference w:type="first" r:id="rId13"/>
      <w:pgSz w:w="11900" w:h="16840"/>
      <w:pgMar w:top="1276" w:right="1440" w:bottom="993" w:left="1440" w:header="25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EBCCA" w14:textId="77777777" w:rsidR="00D11147" w:rsidRDefault="00D11147">
      <w:pPr>
        <w:spacing w:line="240" w:lineRule="auto"/>
      </w:pPr>
      <w:r>
        <w:separator/>
      </w:r>
    </w:p>
  </w:endnote>
  <w:endnote w:type="continuationSeparator" w:id="0">
    <w:p w14:paraId="289D7DA7" w14:textId="77777777" w:rsidR="00D11147" w:rsidRDefault="00D11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280EC7-50D3-4849-AC35-D7389E9B4B42}"/>
    <w:embedItalic r:id="rId2" w:fontKey="{B94A2141-245A-48B0-BAA7-FB3092EFC657}"/>
  </w:font>
  <w:font w:name="Georgia">
    <w:panose1 w:val="02040502050405020303"/>
    <w:charset w:val="00"/>
    <w:family w:val="roman"/>
    <w:pitch w:val="variable"/>
    <w:sig w:usb0="00000287" w:usb1="00000000" w:usb2="00000000" w:usb3="00000000" w:csb0="0000009F" w:csb1="00000000"/>
    <w:embedRegular r:id="rId3" w:fontKey="{0013937D-54A3-4C4B-8CD6-79634805612B}"/>
    <w:embedItalic r:id="rId4" w:fontKey="{F0751AA8-CDB1-4CD5-AF61-F636F8A5A6FF}"/>
  </w:font>
  <w:font w:name="Cambria Math">
    <w:panose1 w:val="02040503050406030204"/>
    <w:charset w:val="00"/>
    <w:family w:val="roman"/>
    <w:pitch w:val="variable"/>
    <w:sig w:usb0="E00006FF" w:usb1="420024FF" w:usb2="02000000" w:usb3="00000000" w:csb0="0000019F" w:csb1="00000000"/>
    <w:embedRegular r:id="rId5" w:fontKey="{EE056321-9626-4AA7-87A3-0EE402F5DC2C}"/>
  </w:font>
  <w:font w:name="Cambria">
    <w:panose1 w:val="02040503050406030204"/>
    <w:charset w:val="00"/>
    <w:family w:val="roman"/>
    <w:pitch w:val="variable"/>
    <w:sig w:usb0="E00006FF" w:usb1="420024FF" w:usb2="02000000" w:usb3="00000000" w:csb0="0000019F" w:csb1="00000000"/>
    <w:embedRegular r:id="rId6" w:fontKey="{A7FE99B4-5D42-4557-A7E3-2596C9223B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499272556"/>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4C22DEEC" w14:textId="0D5E2E35" w:rsidR="00C06FDB" w:rsidRPr="00C06FDB" w:rsidRDefault="00C06FDB">
            <w:pPr>
              <w:pStyle w:val="Footer"/>
              <w:jc w:val="right"/>
              <w:rPr>
                <w:sz w:val="20"/>
                <w:szCs w:val="20"/>
              </w:rPr>
            </w:pPr>
            <w:r w:rsidRPr="00C06FDB">
              <w:rPr>
                <w:sz w:val="20"/>
                <w:szCs w:val="20"/>
              </w:rPr>
              <w:t xml:space="preserve">Page </w:t>
            </w:r>
            <w:r w:rsidRPr="00C06FDB">
              <w:rPr>
                <w:b/>
                <w:bCs/>
                <w:sz w:val="20"/>
                <w:szCs w:val="20"/>
              </w:rPr>
              <w:fldChar w:fldCharType="begin"/>
            </w:r>
            <w:r w:rsidRPr="00C06FDB">
              <w:rPr>
                <w:b/>
                <w:bCs/>
                <w:sz w:val="20"/>
                <w:szCs w:val="20"/>
              </w:rPr>
              <w:instrText xml:space="preserve"> PAGE </w:instrText>
            </w:r>
            <w:r w:rsidRPr="00C06FDB">
              <w:rPr>
                <w:b/>
                <w:bCs/>
                <w:sz w:val="20"/>
                <w:szCs w:val="20"/>
              </w:rPr>
              <w:fldChar w:fldCharType="separate"/>
            </w:r>
            <w:r w:rsidRPr="00C06FDB">
              <w:rPr>
                <w:b/>
                <w:bCs/>
                <w:noProof/>
                <w:sz w:val="20"/>
                <w:szCs w:val="20"/>
              </w:rPr>
              <w:t>2</w:t>
            </w:r>
            <w:r w:rsidRPr="00C06FDB">
              <w:rPr>
                <w:b/>
                <w:bCs/>
                <w:sz w:val="20"/>
                <w:szCs w:val="20"/>
              </w:rPr>
              <w:fldChar w:fldCharType="end"/>
            </w:r>
            <w:r w:rsidRPr="00C06FDB">
              <w:rPr>
                <w:sz w:val="20"/>
                <w:szCs w:val="20"/>
              </w:rPr>
              <w:t xml:space="preserve"> of </w:t>
            </w:r>
            <w:r w:rsidRPr="00C06FDB">
              <w:rPr>
                <w:b/>
                <w:bCs/>
                <w:sz w:val="20"/>
                <w:szCs w:val="20"/>
              </w:rPr>
              <w:fldChar w:fldCharType="begin"/>
            </w:r>
            <w:r w:rsidRPr="00C06FDB">
              <w:rPr>
                <w:b/>
                <w:bCs/>
                <w:sz w:val="20"/>
                <w:szCs w:val="20"/>
              </w:rPr>
              <w:instrText xml:space="preserve"> NUMPAGES  </w:instrText>
            </w:r>
            <w:r w:rsidRPr="00C06FDB">
              <w:rPr>
                <w:b/>
                <w:bCs/>
                <w:sz w:val="20"/>
                <w:szCs w:val="20"/>
              </w:rPr>
              <w:fldChar w:fldCharType="separate"/>
            </w:r>
            <w:r w:rsidRPr="00C06FDB">
              <w:rPr>
                <w:b/>
                <w:bCs/>
                <w:noProof/>
                <w:sz w:val="20"/>
                <w:szCs w:val="20"/>
              </w:rPr>
              <w:t>2</w:t>
            </w:r>
            <w:r w:rsidRPr="00C06FDB">
              <w:rPr>
                <w:b/>
                <w:bCs/>
                <w:sz w:val="20"/>
                <w:szCs w:val="20"/>
              </w:rPr>
              <w:fldChar w:fldCharType="end"/>
            </w:r>
          </w:p>
        </w:sdtContent>
      </w:sdt>
    </w:sdtContent>
  </w:sdt>
  <w:p w14:paraId="6CCB7717" w14:textId="77777777" w:rsidR="008B4707" w:rsidRDefault="008B4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0D4B8" w14:textId="77777777" w:rsidR="00D11147" w:rsidRDefault="00D11147">
      <w:pPr>
        <w:spacing w:line="240" w:lineRule="auto"/>
      </w:pPr>
      <w:r>
        <w:separator/>
      </w:r>
    </w:p>
  </w:footnote>
  <w:footnote w:type="continuationSeparator" w:id="0">
    <w:p w14:paraId="678994CB" w14:textId="77777777" w:rsidR="00D11147" w:rsidRDefault="00D11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E60FE" w14:textId="7C648705" w:rsidR="00A921BB" w:rsidRDefault="00A921BB">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4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5"/>
      <w:gridCol w:w="3215"/>
      <w:gridCol w:w="3215"/>
    </w:tblGrid>
    <w:tr w:rsidR="001C1C1A" w14:paraId="0B6023B8" w14:textId="77777777" w:rsidTr="00533B36">
      <w:tc>
        <w:tcPr>
          <w:tcW w:w="3215" w:type="dxa"/>
        </w:tcPr>
        <w:p w14:paraId="05B5519A" w14:textId="77777777" w:rsidR="001C1C1A" w:rsidRDefault="001C1C1A" w:rsidP="001C1C1A">
          <w:pPr>
            <w:jc w:val="center"/>
            <w:rPr>
              <w:noProof/>
            </w:rPr>
          </w:pPr>
          <w:r>
            <w:rPr>
              <w:noProof/>
            </w:rPr>
            <w:drawing>
              <wp:anchor distT="0" distB="0" distL="114300" distR="114300" simplePos="0" relativeHeight="251659264" behindDoc="0" locked="0" layoutInCell="1" allowOverlap="1" wp14:anchorId="02470A36" wp14:editId="7A5F6E37">
                <wp:simplePos x="0" y="0"/>
                <wp:positionH relativeFrom="margin">
                  <wp:posOffset>-60325</wp:posOffset>
                </wp:positionH>
                <wp:positionV relativeFrom="paragraph">
                  <wp:posOffset>277495</wp:posOffset>
                </wp:positionV>
                <wp:extent cx="1411607" cy="320040"/>
                <wp:effectExtent l="0" t="0" r="0" b="3810"/>
                <wp:wrapNone/>
                <wp:docPr id="1733410290"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93002" name="Picture 3"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1607" cy="320040"/>
                        </a:xfrm>
                        <a:prstGeom prst="rect">
                          <a:avLst/>
                        </a:prstGeom>
                      </pic:spPr>
                    </pic:pic>
                  </a:graphicData>
                </a:graphic>
                <wp14:sizeRelH relativeFrom="margin">
                  <wp14:pctWidth>0</wp14:pctWidth>
                </wp14:sizeRelH>
                <wp14:sizeRelV relativeFrom="margin">
                  <wp14:pctHeight>0</wp14:pctHeight>
                </wp14:sizeRelV>
              </wp:anchor>
            </w:drawing>
          </w:r>
        </w:p>
      </w:tc>
      <w:tc>
        <w:tcPr>
          <w:tcW w:w="3215" w:type="dxa"/>
        </w:tcPr>
        <w:p w14:paraId="180831A7" w14:textId="77777777" w:rsidR="001C1C1A" w:rsidRDefault="001C1C1A" w:rsidP="001C1C1A">
          <w:pPr>
            <w:jc w:val="center"/>
          </w:pPr>
          <w:r>
            <w:rPr>
              <w:noProof/>
            </w:rPr>
            <w:drawing>
              <wp:inline distT="0" distB="0" distL="0" distR="0" wp14:anchorId="3A142174" wp14:editId="31543815">
                <wp:extent cx="853440" cy="853440"/>
                <wp:effectExtent l="0" t="0" r="3810" b="3810"/>
                <wp:docPr id="1624380912" name="Picture 1" descr="A logo with hous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86825" name="Picture 1" descr="A logo with houses in a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53450" cy="853450"/>
                        </a:xfrm>
                        <a:prstGeom prst="rect">
                          <a:avLst/>
                        </a:prstGeom>
                      </pic:spPr>
                    </pic:pic>
                  </a:graphicData>
                </a:graphic>
              </wp:inline>
            </w:drawing>
          </w:r>
        </w:p>
      </w:tc>
      <w:tc>
        <w:tcPr>
          <w:tcW w:w="3215" w:type="dxa"/>
        </w:tcPr>
        <w:p w14:paraId="0D6589B2" w14:textId="77777777" w:rsidR="001C1C1A" w:rsidRDefault="001C1C1A" w:rsidP="001C1C1A">
          <w:pPr>
            <w:jc w:val="right"/>
          </w:pPr>
          <w:r>
            <w:rPr>
              <w:noProof/>
            </w:rPr>
            <w:drawing>
              <wp:inline distT="114300" distB="114300" distL="114300" distR="114300" wp14:anchorId="06F84869" wp14:editId="7DFEA242">
                <wp:extent cx="1336040" cy="662940"/>
                <wp:effectExtent l="0" t="0" r="0" b="3810"/>
                <wp:docPr id="2063362460" name="image1.jpg" descr="A purpl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34088528" name="image1.jpg" descr="A purple text on a white background&#10;&#10;Description automatically generated"/>
                        <pic:cNvPicPr preferRelativeResize="0"/>
                      </pic:nvPicPr>
                      <pic:blipFill>
                        <a:blip r:embed="rId3"/>
                        <a:srcRect/>
                        <a:stretch>
                          <a:fillRect/>
                        </a:stretch>
                      </pic:blipFill>
                      <pic:spPr>
                        <a:xfrm>
                          <a:off x="0" y="0"/>
                          <a:ext cx="1354372" cy="672036"/>
                        </a:xfrm>
                        <a:prstGeom prst="rect">
                          <a:avLst/>
                        </a:prstGeom>
                        <a:ln/>
                      </pic:spPr>
                    </pic:pic>
                  </a:graphicData>
                </a:graphic>
              </wp:inline>
            </w:drawing>
          </w:r>
        </w:p>
      </w:tc>
    </w:tr>
  </w:tbl>
  <w:p w14:paraId="6CF340FB" w14:textId="77777777" w:rsidR="001C1C1A" w:rsidRDefault="001C1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20351"/>
    <w:multiLevelType w:val="hybridMultilevel"/>
    <w:tmpl w:val="B0EC035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427A2"/>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0CB36419"/>
    <w:multiLevelType w:val="hybridMultilevel"/>
    <w:tmpl w:val="DA86F320"/>
    <w:lvl w:ilvl="0" w:tplc="697E86EC">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74FEC"/>
    <w:multiLevelType w:val="hybridMultilevel"/>
    <w:tmpl w:val="AD2E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120500"/>
    <w:multiLevelType w:val="hybridMultilevel"/>
    <w:tmpl w:val="9E50E37C"/>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0497831"/>
    <w:multiLevelType w:val="multilevel"/>
    <w:tmpl w:val="1076E45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5E8C662B"/>
    <w:multiLevelType w:val="hybridMultilevel"/>
    <w:tmpl w:val="B28E9922"/>
    <w:lvl w:ilvl="0" w:tplc="61649E64">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D55200"/>
    <w:multiLevelType w:val="hybridMultilevel"/>
    <w:tmpl w:val="08563830"/>
    <w:lvl w:ilvl="0" w:tplc="27462A2A">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2C5078"/>
    <w:multiLevelType w:val="hybridMultilevel"/>
    <w:tmpl w:val="A9828E00"/>
    <w:lvl w:ilvl="0" w:tplc="5C549E1C">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7B51F7"/>
    <w:multiLevelType w:val="hybridMultilevel"/>
    <w:tmpl w:val="71E613B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6DF106AE"/>
    <w:multiLevelType w:val="hybridMultilevel"/>
    <w:tmpl w:val="FB14D10E"/>
    <w:lvl w:ilvl="0" w:tplc="0F4E6E46">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CB23BA"/>
    <w:multiLevelType w:val="hybridMultilevel"/>
    <w:tmpl w:val="B7EA3208"/>
    <w:lvl w:ilvl="0" w:tplc="01A08F7E">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C70304"/>
    <w:multiLevelType w:val="hybridMultilevel"/>
    <w:tmpl w:val="B1582662"/>
    <w:lvl w:ilvl="0" w:tplc="09181D2E">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A2EBF"/>
    <w:multiLevelType w:val="hybridMultilevel"/>
    <w:tmpl w:val="327049AE"/>
    <w:lvl w:ilvl="0" w:tplc="DCE6F9B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9D5509"/>
    <w:multiLevelType w:val="hybridMultilevel"/>
    <w:tmpl w:val="FE9658F2"/>
    <w:lvl w:ilvl="0" w:tplc="D43CAD6E">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5399433">
    <w:abstractNumId w:val="1"/>
  </w:num>
  <w:num w:numId="2" w16cid:durableId="1616710805">
    <w:abstractNumId w:val="9"/>
  </w:num>
  <w:num w:numId="3" w16cid:durableId="1958953121">
    <w:abstractNumId w:val="3"/>
  </w:num>
  <w:num w:numId="4" w16cid:durableId="669523312">
    <w:abstractNumId w:val="13"/>
  </w:num>
  <w:num w:numId="5" w16cid:durableId="1007561466">
    <w:abstractNumId w:val="11"/>
  </w:num>
  <w:num w:numId="6" w16cid:durableId="2035031167">
    <w:abstractNumId w:val="7"/>
  </w:num>
  <w:num w:numId="7" w16cid:durableId="273366922">
    <w:abstractNumId w:val="8"/>
  </w:num>
  <w:num w:numId="8" w16cid:durableId="162554048">
    <w:abstractNumId w:val="6"/>
  </w:num>
  <w:num w:numId="9" w16cid:durableId="2034308867">
    <w:abstractNumId w:val="14"/>
  </w:num>
  <w:num w:numId="10" w16cid:durableId="2120294260">
    <w:abstractNumId w:val="10"/>
  </w:num>
  <w:num w:numId="11" w16cid:durableId="989208771">
    <w:abstractNumId w:val="2"/>
  </w:num>
  <w:num w:numId="12" w16cid:durableId="1926719701">
    <w:abstractNumId w:val="12"/>
  </w:num>
  <w:num w:numId="13" w16cid:durableId="505901407">
    <w:abstractNumId w:val="0"/>
  </w:num>
  <w:num w:numId="14" w16cid:durableId="949505658">
    <w:abstractNumId w:val="5"/>
  </w:num>
  <w:num w:numId="15" w16cid:durableId="24303094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F30"/>
    <w:rsid w:val="0001619A"/>
    <w:rsid w:val="00020889"/>
    <w:rsid w:val="00040B00"/>
    <w:rsid w:val="00055575"/>
    <w:rsid w:val="00073A14"/>
    <w:rsid w:val="00082717"/>
    <w:rsid w:val="00085715"/>
    <w:rsid w:val="000861B9"/>
    <w:rsid w:val="000A38C9"/>
    <w:rsid w:val="000B537A"/>
    <w:rsid w:val="000C32AC"/>
    <w:rsid w:val="000C4147"/>
    <w:rsid w:val="00100A8B"/>
    <w:rsid w:val="00103ADD"/>
    <w:rsid w:val="00145185"/>
    <w:rsid w:val="00146859"/>
    <w:rsid w:val="00177C9F"/>
    <w:rsid w:val="00191870"/>
    <w:rsid w:val="001964C3"/>
    <w:rsid w:val="00196E27"/>
    <w:rsid w:val="001C1C1A"/>
    <w:rsid w:val="001E236E"/>
    <w:rsid w:val="001E339C"/>
    <w:rsid w:val="00203D3C"/>
    <w:rsid w:val="00210E9B"/>
    <w:rsid w:val="00232C4B"/>
    <w:rsid w:val="00276043"/>
    <w:rsid w:val="002B00DE"/>
    <w:rsid w:val="002B2E72"/>
    <w:rsid w:val="002C1698"/>
    <w:rsid w:val="002D4219"/>
    <w:rsid w:val="002D4561"/>
    <w:rsid w:val="002E0ABE"/>
    <w:rsid w:val="002E6590"/>
    <w:rsid w:val="002E7BBC"/>
    <w:rsid w:val="00300C1C"/>
    <w:rsid w:val="003154B4"/>
    <w:rsid w:val="00336E06"/>
    <w:rsid w:val="00340551"/>
    <w:rsid w:val="0036246A"/>
    <w:rsid w:val="00371AB6"/>
    <w:rsid w:val="00373407"/>
    <w:rsid w:val="003B17FB"/>
    <w:rsid w:val="003D70C5"/>
    <w:rsid w:val="003E2D0D"/>
    <w:rsid w:val="004078DF"/>
    <w:rsid w:val="00424B63"/>
    <w:rsid w:val="004363A6"/>
    <w:rsid w:val="0043647F"/>
    <w:rsid w:val="00446BD6"/>
    <w:rsid w:val="00455D37"/>
    <w:rsid w:val="00490E51"/>
    <w:rsid w:val="00491A32"/>
    <w:rsid w:val="004A6EF1"/>
    <w:rsid w:val="004B3565"/>
    <w:rsid w:val="004F215A"/>
    <w:rsid w:val="00500D58"/>
    <w:rsid w:val="005020F6"/>
    <w:rsid w:val="0050565A"/>
    <w:rsid w:val="0053498E"/>
    <w:rsid w:val="00552BC7"/>
    <w:rsid w:val="005536E7"/>
    <w:rsid w:val="00555B49"/>
    <w:rsid w:val="00564E3E"/>
    <w:rsid w:val="005A2661"/>
    <w:rsid w:val="005A6C6D"/>
    <w:rsid w:val="005B3F3E"/>
    <w:rsid w:val="005B6C8D"/>
    <w:rsid w:val="005C58B3"/>
    <w:rsid w:val="005D0123"/>
    <w:rsid w:val="005E0FBF"/>
    <w:rsid w:val="005E4C7B"/>
    <w:rsid w:val="005E731D"/>
    <w:rsid w:val="005F1ADE"/>
    <w:rsid w:val="00603A3C"/>
    <w:rsid w:val="00606388"/>
    <w:rsid w:val="0064630E"/>
    <w:rsid w:val="00657F17"/>
    <w:rsid w:val="00664B17"/>
    <w:rsid w:val="00673E5B"/>
    <w:rsid w:val="0067718B"/>
    <w:rsid w:val="006F1FEF"/>
    <w:rsid w:val="00704DC0"/>
    <w:rsid w:val="007201E4"/>
    <w:rsid w:val="007225C3"/>
    <w:rsid w:val="0072355F"/>
    <w:rsid w:val="00732401"/>
    <w:rsid w:val="00732DBF"/>
    <w:rsid w:val="00750D81"/>
    <w:rsid w:val="007536F8"/>
    <w:rsid w:val="00772CA6"/>
    <w:rsid w:val="007954F8"/>
    <w:rsid w:val="007B4D0F"/>
    <w:rsid w:val="007D4817"/>
    <w:rsid w:val="007D4E76"/>
    <w:rsid w:val="007E2982"/>
    <w:rsid w:val="007E7C43"/>
    <w:rsid w:val="00815BB1"/>
    <w:rsid w:val="008160F3"/>
    <w:rsid w:val="00820EBF"/>
    <w:rsid w:val="00822320"/>
    <w:rsid w:val="00857145"/>
    <w:rsid w:val="00870234"/>
    <w:rsid w:val="00872216"/>
    <w:rsid w:val="008759EB"/>
    <w:rsid w:val="00876506"/>
    <w:rsid w:val="00893979"/>
    <w:rsid w:val="00896BF1"/>
    <w:rsid w:val="008B4707"/>
    <w:rsid w:val="008D0C78"/>
    <w:rsid w:val="008F7F94"/>
    <w:rsid w:val="0090497A"/>
    <w:rsid w:val="00906852"/>
    <w:rsid w:val="00914394"/>
    <w:rsid w:val="00920E2D"/>
    <w:rsid w:val="00924327"/>
    <w:rsid w:val="0092773C"/>
    <w:rsid w:val="0093155B"/>
    <w:rsid w:val="009343C7"/>
    <w:rsid w:val="009501C0"/>
    <w:rsid w:val="0095699C"/>
    <w:rsid w:val="00963C8F"/>
    <w:rsid w:val="00964982"/>
    <w:rsid w:val="0097236B"/>
    <w:rsid w:val="0098637C"/>
    <w:rsid w:val="00991A44"/>
    <w:rsid w:val="009A34FA"/>
    <w:rsid w:val="009A4B0E"/>
    <w:rsid w:val="009B5265"/>
    <w:rsid w:val="009C2367"/>
    <w:rsid w:val="009D168E"/>
    <w:rsid w:val="009D36F7"/>
    <w:rsid w:val="00A2442F"/>
    <w:rsid w:val="00A247E9"/>
    <w:rsid w:val="00A2508D"/>
    <w:rsid w:val="00A25887"/>
    <w:rsid w:val="00A277E4"/>
    <w:rsid w:val="00A32823"/>
    <w:rsid w:val="00A465A5"/>
    <w:rsid w:val="00A71AEB"/>
    <w:rsid w:val="00A921BB"/>
    <w:rsid w:val="00AE02A4"/>
    <w:rsid w:val="00AE1B9F"/>
    <w:rsid w:val="00AE1D98"/>
    <w:rsid w:val="00AE6F6B"/>
    <w:rsid w:val="00AF49D8"/>
    <w:rsid w:val="00B01715"/>
    <w:rsid w:val="00B365FF"/>
    <w:rsid w:val="00B733F0"/>
    <w:rsid w:val="00B843DC"/>
    <w:rsid w:val="00BB0E9C"/>
    <w:rsid w:val="00BD02BC"/>
    <w:rsid w:val="00BD1839"/>
    <w:rsid w:val="00C03EA0"/>
    <w:rsid w:val="00C06FDB"/>
    <w:rsid w:val="00C20ECD"/>
    <w:rsid w:val="00C242CC"/>
    <w:rsid w:val="00C45610"/>
    <w:rsid w:val="00C577D7"/>
    <w:rsid w:val="00C82F5D"/>
    <w:rsid w:val="00CA4127"/>
    <w:rsid w:val="00CE332F"/>
    <w:rsid w:val="00D02234"/>
    <w:rsid w:val="00D049FC"/>
    <w:rsid w:val="00D11147"/>
    <w:rsid w:val="00D1776E"/>
    <w:rsid w:val="00D25493"/>
    <w:rsid w:val="00D377B9"/>
    <w:rsid w:val="00D574BF"/>
    <w:rsid w:val="00D61D3B"/>
    <w:rsid w:val="00D62C01"/>
    <w:rsid w:val="00D813B4"/>
    <w:rsid w:val="00D82359"/>
    <w:rsid w:val="00D85E0D"/>
    <w:rsid w:val="00D93C73"/>
    <w:rsid w:val="00D93CE1"/>
    <w:rsid w:val="00D950F2"/>
    <w:rsid w:val="00DA6A9B"/>
    <w:rsid w:val="00DB63FE"/>
    <w:rsid w:val="00DB6B05"/>
    <w:rsid w:val="00DC5402"/>
    <w:rsid w:val="00DD0CC1"/>
    <w:rsid w:val="00DE1A54"/>
    <w:rsid w:val="00DE224D"/>
    <w:rsid w:val="00DE3E53"/>
    <w:rsid w:val="00E00205"/>
    <w:rsid w:val="00E177DC"/>
    <w:rsid w:val="00E36DCC"/>
    <w:rsid w:val="00E370CE"/>
    <w:rsid w:val="00E47C88"/>
    <w:rsid w:val="00E544AB"/>
    <w:rsid w:val="00E55B5F"/>
    <w:rsid w:val="00E77A58"/>
    <w:rsid w:val="00E9707A"/>
    <w:rsid w:val="00EA07C1"/>
    <w:rsid w:val="00EA5FE1"/>
    <w:rsid w:val="00EB0939"/>
    <w:rsid w:val="00EB0A75"/>
    <w:rsid w:val="00EC7554"/>
    <w:rsid w:val="00EE08DA"/>
    <w:rsid w:val="00F0205A"/>
    <w:rsid w:val="00F10DD9"/>
    <w:rsid w:val="00F12933"/>
    <w:rsid w:val="00F1575B"/>
    <w:rsid w:val="00F15D3C"/>
    <w:rsid w:val="00F15D59"/>
    <w:rsid w:val="00F254C6"/>
    <w:rsid w:val="00F33066"/>
    <w:rsid w:val="00F359F1"/>
    <w:rsid w:val="00F42EFB"/>
    <w:rsid w:val="00F430A6"/>
    <w:rsid w:val="00F477C1"/>
    <w:rsid w:val="00F62B1E"/>
    <w:rsid w:val="00F74B90"/>
    <w:rsid w:val="00FA224E"/>
    <w:rsid w:val="00FA3D28"/>
    <w:rsid w:val="00FB32E6"/>
    <w:rsid w:val="00FD1F93"/>
    <w:rsid w:val="00FD3FE5"/>
    <w:rsid w:val="00FF2F30"/>
    <w:rsid w:val="00FF3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B6F8F"/>
  <w15:docId w15:val="{18CC5FEB-325B-4D86-9CC4-FC7A5892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numPr>
        <w:numId w:val="1"/>
      </w:numPr>
      <w:spacing w:before="480" w:after="120"/>
      <w:outlineLvl w:val="0"/>
    </w:pPr>
    <w:rPr>
      <w:b/>
      <w:sz w:val="48"/>
      <w:szCs w:val="48"/>
    </w:rPr>
  </w:style>
  <w:style w:type="paragraph" w:styleId="Heading2">
    <w:name w:val="heading 2"/>
    <w:basedOn w:val="Normal"/>
    <w:next w:val="Normal"/>
    <w:uiPriority w:val="9"/>
    <w:semiHidden/>
    <w:unhideWhenUsed/>
    <w:qFormat/>
    <w:pPr>
      <w:keepNext/>
      <w:keepLines/>
      <w:numPr>
        <w:ilvl w:val="1"/>
        <w:numId w:val="1"/>
      </w:numPr>
      <w:spacing w:before="360" w:after="80"/>
      <w:outlineLvl w:val="1"/>
    </w:pPr>
    <w:rPr>
      <w:b/>
      <w:sz w:val="36"/>
      <w:szCs w:val="36"/>
    </w:rPr>
  </w:style>
  <w:style w:type="paragraph" w:styleId="Heading3">
    <w:name w:val="heading 3"/>
    <w:basedOn w:val="Normal"/>
    <w:next w:val="Normal"/>
    <w:uiPriority w:val="9"/>
    <w:unhideWhenUsed/>
    <w:qFormat/>
    <w:pPr>
      <w:keepNext/>
      <w:keepLines/>
      <w:numPr>
        <w:ilvl w:val="2"/>
        <w:numId w:val="1"/>
      </w:numPr>
      <w:spacing w:before="280" w:after="80"/>
      <w:outlineLvl w:val="2"/>
    </w:pPr>
    <w:rPr>
      <w:b/>
      <w:sz w:val="28"/>
      <w:szCs w:val="28"/>
    </w:rPr>
  </w:style>
  <w:style w:type="paragraph" w:styleId="Heading4">
    <w:name w:val="heading 4"/>
    <w:basedOn w:val="Normal"/>
    <w:next w:val="Normal"/>
    <w:uiPriority w:val="9"/>
    <w:unhideWhenUsed/>
    <w:qFormat/>
    <w:pPr>
      <w:keepNext/>
      <w:keepLines/>
      <w:numPr>
        <w:ilvl w:val="3"/>
        <w:numId w:val="1"/>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1"/>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B0939"/>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B093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093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aliases w:val="Char, Char"/>
    <w:basedOn w:val="Normal"/>
    <w:link w:val="HeaderChar"/>
    <w:unhideWhenUsed/>
    <w:rsid w:val="000C32AC"/>
    <w:pPr>
      <w:tabs>
        <w:tab w:val="center" w:pos="4680"/>
        <w:tab w:val="right" w:pos="9360"/>
      </w:tabs>
      <w:spacing w:line="240" w:lineRule="auto"/>
    </w:pPr>
  </w:style>
  <w:style w:type="character" w:customStyle="1" w:styleId="HeaderChar">
    <w:name w:val="Header Char"/>
    <w:aliases w:val="Char Char, Char Char"/>
    <w:basedOn w:val="DefaultParagraphFont"/>
    <w:link w:val="Header"/>
    <w:rsid w:val="000C32AC"/>
  </w:style>
  <w:style w:type="paragraph" w:styleId="Footer">
    <w:name w:val="footer"/>
    <w:basedOn w:val="Normal"/>
    <w:link w:val="FooterChar"/>
    <w:uiPriority w:val="99"/>
    <w:unhideWhenUsed/>
    <w:rsid w:val="000C32AC"/>
    <w:pPr>
      <w:tabs>
        <w:tab w:val="center" w:pos="4680"/>
        <w:tab w:val="right" w:pos="9360"/>
      </w:tabs>
      <w:spacing w:line="240" w:lineRule="auto"/>
    </w:pPr>
  </w:style>
  <w:style w:type="character" w:customStyle="1" w:styleId="FooterChar">
    <w:name w:val="Footer Char"/>
    <w:basedOn w:val="DefaultParagraphFont"/>
    <w:link w:val="Footer"/>
    <w:uiPriority w:val="99"/>
    <w:rsid w:val="000C32AC"/>
  </w:style>
  <w:style w:type="paragraph" w:styleId="ListParagraph">
    <w:name w:val="List Paragraph"/>
    <w:basedOn w:val="Normal"/>
    <w:uiPriority w:val="34"/>
    <w:qFormat/>
    <w:rsid w:val="000C32AC"/>
    <w:pPr>
      <w:ind w:left="720"/>
      <w:contextualSpacing/>
    </w:pPr>
  </w:style>
  <w:style w:type="character" w:customStyle="1" w:styleId="Heading7Char">
    <w:name w:val="Heading 7 Char"/>
    <w:basedOn w:val="DefaultParagraphFont"/>
    <w:link w:val="Heading7"/>
    <w:uiPriority w:val="9"/>
    <w:semiHidden/>
    <w:rsid w:val="00EB093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B09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093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1C1C1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377553">
      <w:bodyDiv w:val="1"/>
      <w:marLeft w:val="0"/>
      <w:marRight w:val="0"/>
      <w:marTop w:val="0"/>
      <w:marBottom w:val="0"/>
      <w:divBdr>
        <w:top w:val="none" w:sz="0" w:space="0" w:color="auto"/>
        <w:left w:val="none" w:sz="0" w:space="0" w:color="auto"/>
        <w:bottom w:val="none" w:sz="0" w:space="0" w:color="auto"/>
        <w:right w:val="none" w:sz="0" w:space="0" w:color="auto"/>
      </w:divBdr>
    </w:div>
    <w:div w:id="2046952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E66D6242B4554DB49C30DAC5D7087E" ma:contentTypeVersion="18" ma:contentTypeDescription="Create a new document." ma:contentTypeScope="" ma:versionID="90f1af4d50a35879566a959dd54fdfaf">
  <xsd:schema xmlns:xsd="http://www.w3.org/2001/XMLSchema" xmlns:xs="http://www.w3.org/2001/XMLSchema" xmlns:p="http://schemas.microsoft.com/office/2006/metadata/properties" xmlns:ns2="6258aa5f-842f-4875-84f4-d3a14324fbbd" xmlns:ns3="3243de84-7949-49a1-8e15-3136d842b167" targetNamespace="http://schemas.microsoft.com/office/2006/metadata/properties" ma:root="true" ma:fieldsID="2eb8ed472f387544e12398bbe05712d6" ns2:_="" ns3:_="">
    <xsd:import namespace="6258aa5f-842f-4875-84f4-d3a14324fbbd"/>
    <xsd:import namespace="3243de84-7949-49a1-8e15-3136d842b1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8aa5f-842f-4875-84f4-d3a14324f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2984ce-782b-44c3-b5b3-01b7bf3896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43de84-7949-49a1-8e15-3136d842b16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c48b04-d0ff-4e72-80e6-fa66365109d4}" ma:internalName="TaxCatchAll" ma:showField="CatchAllData" ma:web="3243de84-7949-49a1-8e15-3136d842b1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58aa5f-842f-4875-84f4-d3a14324fbbd">
      <Terms xmlns="http://schemas.microsoft.com/office/infopath/2007/PartnerControls"/>
    </lcf76f155ced4ddcb4097134ff3c332f>
    <TaxCatchAll xmlns="3243de84-7949-49a1-8e15-3136d842b167" xsi:nil="true"/>
  </documentManagement>
</p:properties>
</file>

<file path=customXml/itemProps1.xml><?xml version="1.0" encoding="utf-8"?>
<ds:datastoreItem xmlns:ds="http://schemas.openxmlformats.org/officeDocument/2006/customXml" ds:itemID="{37FB5463-7496-47AB-9171-5EE9CCE2CB43}">
  <ds:schemaRefs>
    <ds:schemaRef ds:uri="http://schemas.openxmlformats.org/officeDocument/2006/bibliography"/>
  </ds:schemaRefs>
</ds:datastoreItem>
</file>

<file path=customXml/itemProps2.xml><?xml version="1.0" encoding="utf-8"?>
<ds:datastoreItem xmlns:ds="http://schemas.openxmlformats.org/officeDocument/2006/customXml" ds:itemID="{53AAC3B9-7EB1-4EFC-80DB-547EE3259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8aa5f-842f-4875-84f4-d3a14324fbbd"/>
    <ds:schemaRef ds:uri="3243de84-7949-49a1-8e15-3136d842b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81CBA-D94D-4457-BB24-564E14888C8F}">
  <ds:schemaRefs>
    <ds:schemaRef ds:uri="http://schemas.microsoft.com/sharepoint/v3/contenttype/forms"/>
  </ds:schemaRefs>
</ds:datastoreItem>
</file>

<file path=customXml/itemProps4.xml><?xml version="1.0" encoding="utf-8"?>
<ds:datastoreItem xmlns:ds="http://schemas.openxmlformats.org/officeDocument/2006/customXml" ds:itemID="{B52B0688-82E4-4FAF-9F17-B609B235133D}">
  <ds:schemaRefs>
    <ds:schemaRef ds:uri="http://schemas.microsoft.com/office/2006/metadata/properties"/>
    <ds:schemaRef ds:uri="http://schemas.microsoft.com/office/infopath/2007/PartnerControls"/>
    <ds:schemaRef ds:uri="6258aa5f-842f-4875-84f4-d3a14324fbbd"/>
    <ds:schemaRef ds:uri="3243de84-7949-49a1-8e15-3136d842b16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1592</Words>
  <Characters>9079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Holcombe</dc:creator>
  <cp:lastModifiedBy>Martin Holcombe</cp:lastModifiedBy>
  <cp:revision>2</cp:revision>
  <cp:lastPrinted>2025-09-16T09:10:00Z</cp:lastPrinted>
  <dcterms:created xsi:type="dcterms:W3CDTF">2026-03-12T09:15:00Z</dcterms:created>
  <dcterms:modified xsi:type="dcterms:W3CDTF">2026-03-12T09:15:00Z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0x010100D7E66D6242B4554DB49C30DAC5D7087E</vt:lpwstr>
  </property>
  <property fmtid="{D5CDD505-2E9C-101B-9397-08002B2CF9AE}" pid="3" name="MediaServiceImageTags">
    <vt:lpwstr/>
  </property>
</Properties>
</file>